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0F2D" w14:textId="77777777" w:rsidR="004075B6" w:rsidRDefault="00801CAB">
      <w:pPr>
        <w:spacing w:before="200" w:after="200" w:line="276" w:lineRule="auto"/>
        <w:jc w:val="center"/>
        <w:rPr>
          <w:rFonts w:ascii="Arial" w:eastAsia="Arial" w:hAnsi="Arial" w:cs="Arial"/>
          <w:b/>
          <w:u w:val="single"/>
        </w:rPr>
      </w:pPr>
      <w:r>
        <w:rPr>
          <w:rFonts w:ascii="Arial" w:eastAsia="Arial" w:hAnsi="Arial" w:cs="Arial"/>
          <w:b/>
          <w:u w:val="single"/>
        </w:rPr>
        <w:t>APPG on Boxing</w:t>
      </w:r>
    </w:p>
    <w:p w14:paraId="2F0234B3" w14:textId="77777777" w:rsidR="004075B6" w:rsidRDefault="00801CAB">
      <w:pPr>
        <w:spacing w:before="200" w:after="200" w:line="276" w:lineRule="auto"/>
        <w:ind w:left="600" w:right="600"/>
        <w:jc w:val="center"/>
        <w:rPr>
          <w:rFonts w:ascii="Arial" w:eastAsia="Arial" w:hAnsi="Arial" w:cs="Arial"/>
          <w:b/>
          <w:u w:val="single"/>
        </w:rPr>
      </w:pPr>
      <w:r>
        <w:rPr>
          <w:rFonts w:ascii="Arial" w:eastAsia="Arial" w:hAnsi="Arial" w:cs="Arial"/>
          <w:b/>
          <w:highlight w:val="white"/>
          <w:u w:val="single"/>
        </w:rPr>
        <w:t>‘Olympic Games Wrap-Up with Team GB Boxers’</w:t>
      </w:r>
    </w:p>
    <w:p w14:paraId="02AC7A8B" w14:textId="77777777" w:rsidR="004075B6" w:rsidRDefault="00801CAB">
      <w:pPr>
        <w:spacing w:before="200" w:after="200" w:line="276" w:lineRule="auto"/>
        <w:jc w:val="center"/>
        <w:rPr>
          <w:rFonts w:ascii="Arial" w:eastAsia="Arial" w:hAnsi="Arial" w:cs="Arial"/>
          <w:b/>
        </w:rPr>
      </w:pPr>
      <w:r>
        <w:rPr>
          <w:rFonts w:ascii="Arial" w:eastAsia="Arial" w:hAnsi="Arial" w:cs="Arial"/>
          <w:b/>
        </w:rPr>
        <w:t>10.00am – 11.00am</w:t>
      </w:r>
    </w:p>
    <w:p w14:paraId="2DE5CCDC" w14:textId="77777777" w:rsidR="004075B6" w:rsidRDefault="00801CAB">
      <w:pPr>
        <w:spacing w:before="200" w:after="200" w:line="276" w:lineRule="auto"/>
        <w:jc w:val="center"/>
        <w:rPr>
          <w:rFonts w:ascii="Arial" w:eastAsia="Arial" w:hAnsi="Arial" w:cs="Arial"/>
          <w:b/>
        </w:rPr>
      </w:pPr>
      <w:r>
        <w:rPr>
          <w:rFonts w:ascii="Arial" w:eastAsia="Arial" w:hAnsi="Arial" w:cs="Arial"/>
          <w:b/>
        </w:rPr>
        <w:t>Wednesday, 20</w:t>
      </w:r>
      <w:r>
        <w:rPr>
          <w:rFonts w:ascii="Arial" w:eastAsia="Arial" w:hAnsi="Arial" w:cs="Arial"/>
          <w:b/>
          <w:vertAlign w:val="superscript"/>
        </w:rPr>
        <w:t>th</w:t>
      </w:r>
      <w:r>
        <w:rPr>
          <w:rFonts w:ascii="Arial" w:eastAsia="Arial" w:hAnsi="Arial" w:cs="Arial"/>
          <w:b/>
        </w:rPr>
        <w:t xml:space="preserve"> October 2021</w:t>
      </w:r>
    </w:p>
    <w:p w14:paraId="63F0EDC3" w14:textId="77777777" w:rsidR="004075B6" w:rsidRDefault="00801CAB">
      <w:pPr>
        <w:spacing w:before="200" w:after="200" w:line="276" w:lineRule="auto"/>
        <w:jc w:val="center"/>
        <w:rPr>
          <w:rFonts w:ascii="Arial" w:eastAsia="Arial" w:hAnsi="Arial" w:cs="Arial"/>
          <w:b/>
        </w:rPr>
      </w:pPr>
      <w:r>
        <w:rPr>
          <w:rFonts w:ascii="Arial" w:eastAsia="Arial" w:hAnsi="Arial" w:cs="Arial"/>
          <w:b/>
        </w:rPr>
        <w:t>Virtual Meeting</w:t>
      </w:r>
    </w:p>
    <w:p w14:paraId="2CDE3A84" w14:textId="77777777" w:rsidR="004075B6" w:rsidRDefault="004075B6">
      <w:pPr>
        <w:spacing w:after="0"/>
        <w:rPr>
          <w:rFonts w:ascii="Arial" w:eastAsia="Arial" w:hAnsi="Arial" w:cs="Arial"/>
          <w:b/>
        </w:rPr>
      </w:pPr>
    </w:p>
    <w:p w14:paraId="6477AA46" w14:textId="77777777" w:rsidR="004075B6" w:rsidRDefault="004075B6">
      <w:pPr>
        <w:spacing w:after="0"/>
        <w:rPr>
          <w:rFonts w:ascii="Arial" w:eastAsia="Arial" w:hAnsi="Arial" w:cs="Arial"/>
          <w:b/>
          <w:u w:val="single"/>
        </w:rPr>
      </w:pPr>
    </w:p>
    <w:p w14:paraId="5DCC34D7" w14:textId="77777777" w:rsidR="004075B6" w:rsidRDefault="00801CAB">
      <w:pPr>
        <w:spacing w:after="0"/>
        <w:rPr>
          <w:rFonts w:ascii="Arial" w:eastAsia="Arial" w:hAnsi="Arial" w:cs="Arial"/>
          <w:b/>
          <w:u w:val="single"/>
        </w:rPr>
      </w:pPr>
      <w:r>
        <w:rPr>
          <w:rFonts w:ascii="Arial" w:eastAsia="Arial" w:hAnsi="Arial" w:cs="Arial"/>
          <w:b/>
          <w:u w:val="single"/>
        </w:rPr>
        <w:t>In attendance:</w:t>
      </w:r>
    </w:p>
    <w:p w14:paraId="7E140E25" w14:textId="77777777" w:rsidR="004075B6" w:rsidRDefault="004075B6">
      <w:pPr>
        <w:spacing w:after="0"/>
        <w:rPr>
          <w:rFonts w:ascii="Arial" w:eastAsia="Arial" w:hAnsi="Arial" w:cs="Arial"/>
          <w:u w:val="single"/>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075B6" w14:paraId="1C782AB2" w14:textId="77777777">
        <w:tc>
          <w:tcPr>
            <w:tcW w:w="4508" w:type="dxa"/>
          </w:tcPr>
          <w:p w14:paraId="626F8CD0" w14:textId="77777777" w:rsidR="004075B6" w:rsidRDefault="00801CAB">
            <w:pPr>
              <w:jc w:val="both"/>
              <w:rPr>
                <w:rFonts w:ascii="Arial" w:eastAsia="Arial" w:hAnsi="Arial" w:cs="Arial"/>
                <w:u w:val="single"/>
              </w:rPr>
            </w:pPr>
            <w:r>
              <w:rPr>
                <w:rFonts w:ascii="Arial" w:eastAsia="Arial" w:hAnsi="Arial" w:cs="Arial"/>
                <w:b/>
              </w:rPr>
              <w:t>Name</w:t>
            </w:r>
            <w:r>
              <w:rPr>
                <w:rFonts w:ascii="Arial" w:eastAsia="Arial" w:hAnsi="Arial" w:cs="Arial"/>
                <w:u w:val="single"/>
              </w:rPr>
              <w:t xml:space="preserve"> </w:t>
            </w:r>
          </w:p>
        </w:tc>
        <w:tc>
          <w:tcPr>
            <w:tcW w:w="4508" w:type="dxa"/>
          </w:tcPr>
          <w:p w14:paraId="6C79ECA3" w14:textId="77777777" w:rsidR="004075B6" w:rsidRDefault="00801CAB">
            <w:pPr>
              <w:jc w:val="both"/>
              <w:rPr>
                <w:rFonts w:ascii="Arial" w:eastAsia="Arial" w:hAnsi="Arial" w:cs="Arial"/>
                <w:b/>
              </w:rPr>
            </w:pPr>
            <w:r>
              <w:rPr>
                <w:rFonts w:ascii="Arial" w:eastAsia="Arial" w:hAnsi="Arial" w:cs="Arial"/>
                <w:b/>
              </w:rPr>
              <w:t>Organisation</w:t>
            </w:r>
          </w:p>
        </w:tc>
      </w:tr>
      <w:tr w:rsidR="004075B6" w14:paraId="2423F624" w14:textId="77777777">
        <w:tc>
          <w:tcPr>
            <w:tcW w:w="4508" w:type="dxa"/>
          </w:tcPr>
          <w:p w14:paraId="490A9D58" w14:textId="77777777" w:rsidR="004075B6" w:rsidRDefault="00801CAB">
            <w:pPr>
              <w:jc w:val="both"/>
              <w:rPr>
                <w:rFonts w:ascii="Arial" w:eastAsia="Arial" w:hAnsi="Arial" w:cs="Arial"/>
              </w:rPr>
            </w:pPr>
            <w:r>
              <w:rPr>
                <w:rFonts w:ascii="Arial" w:eastAsia="Arial" w:hAnsi="Arial" w:cs="Arial"/>
              </w:rPr>
              <w:t>Chris Evans MP</w:t>
            </w:r>
          </w:p>
        </w:tc>
        <w:tc>
          <w:tcPr>
            <w:tcW w:w="4508" w:type="dxa"/>
          </w:tcPr>
          <w:p w14:paraId="37431907" w14:textId="77777777" w:rsidR="004075B6" w:rsidRDefault="00801CAB">
            <w:pPr>
              <w:jc w:val="both"/>
              <w:rPr>
                <w:rFonts w:ascii="Arial" w:eastAsia="Arial" w:hAnsi="Arial" w:cs="Arial"/>
              </w:rPr>
            </w:pPr>
            <w:r>
              <w:rPr>
                <w:rFonts w:ascii="Arial" w:eastAsia="Arial" w:hAnsi="Arial" w:cs="Arial"/>
              </w:rPr>
              <w:t>Chair, APPG on Boxing (Host)</w:t>
            </w:r>
          </w:p>
        </w:tc>
      </w:tr>
      <w:tr w:rsidR="004075B6" w14:paraId="0A2DC653" w14:textId="77777777">
        <w:tc>
          <w:tcPr>
            <w:tcW w:w="4508" w:type="dxa"/>
          </w:tcPr>
          <w:p w14:paraId="12A67954" w14:textId="77777777" w:rsidR="004075B6" w:rsidRDefault="00801CAB">
            <w:pPr>
              <w:jc w:val="both"/>
              <w:rPr>
                <w:rFonts w:ascii="Arial" w:eastAsia="Arial" w:hAnsi="Arial" w:cs="Arial"/>
              </w:rPr>
            </w:pPr>
            <w:r>
              <w:rPr>
                <w:rFonts w:ascii="Arial" w:eastAsia="Arial" w:hAnsi="Arial" w:cs="Arial"/>
              </w:rPr>
              <w:t>Natasha Jonas</w:t>
            </w:r>
          </w:p>
        </w:tc>
        <w:tc>
          <w:tcPr>
            <w:tcW w:w="4508" w:type="dxa"/>
          </w:tcPr>
          <w:p w14:paraId="1789527A" w14:textId="77777777" w:rsidR="004075B6" w:rsidRDefault="00801CAB">
            <w:pPr>
              <w:jc w:val="both"/>
              <w:rPr>
                <w:rFonts w:ascii="Arial" w:eastAsia="Arial" w:hAnsi="Arial" w:cs="Arial"/>
              </w:rPr>
            </w:pPr>
            <w:r>
              <w:rPr>
                <w:rFonts w:ascii="Arial" w:eastAsia="Arial" w:hAnsi="Arial" w:cs="Arial"/>
              </w:rPr>
              <w:t>Speaker</w:t>
            </w:r>
          </w:p>
        </w:tc>
      </w:tr>
      <w:tr w:rsidR="004075B6" w14:paraId="79D3AA00" w14:textId="77777777">
        <w:tc>
          <w:tcPr>
            <w:tcW w:w="4508" w:type="dxa"/>
          </w:tcPr>
          <w:p w14:paraId="191E13E1" w14:textId="77777777" w:rsidR="004075B6" w:rsidRDefault="00801CAB">
            <w:pPr>
              <w:jc w:val="both"/>
              <w:rPr>
                <w:rFonts w:ascii="Arial" w:eastAsia="Arial" w:hAnsi="Arial" w:cs="Arial"/>
              </w:rPr>
            </w:pPr>
            <w:r>
              <w:rPr>
                <w:rFonts w:ascii="Arial" w:eastAsia="Arial" w:hAnsi="Arial" w:cs="Arial"/>
              </w:rPr>
              <w:t>Lauren Price</w:t>
            </w:r>
          </w:p>
        </w:tc>
        <w:tc>
          <w:tcPr>
            <w:tcW w:w="4508" w:type="dxa"/>
          </w:tcPr>
          <w:p w14:paraId="31ED5B48" w14:textId="77777777" w:rsidR="004075B6" w:rsidRDefault="00801CAB">
            <w:pPr>
              <w:jc w:val="both"/>
              <w:rPr>
                <w:rFonts w:ascii="Arial" w:eastAsia="Arial" w:hAnsi="Arial" w:cs="Arial"/>
              </w:rPr>
            </w:pPr>
            <w:r>
              <w:rPr>
                <w:rFonts w:ascii="Arial" w:eastAsia="Arial" w:hAnsi="Arial" w:cs="Arial"/>
              </w:rPr>
              <w:t>Speaker, Team GB</w:t>
            </w:r>
          </w:p>
        </w:tc>
      </w:tr>
      <w:tr w:rsidR="004075B6" w14:paraId="0B9419FE" w14:textId="77777777">
        <w:tc>
          <w:tcPr>
            <w:tcW w:w="4508" w:type="dxa"/>
          </w:tcPr>
          <w:p w14:paraId="482DC1D4" w14:textId="77777777" w:rsidR="004075B6" w:rsidRDefault="00801CAB">
            <w:pPr>
              <w:jc w:val="both"/>
              <w:rPr>
                <w:rFonts w:ascii="Arial" w:eastAsia="Arial" w:hAnsi="Arial" w:cs="Arial"/>
              </w:rPr>
            </w:pPr>
            <w:r>
              <w:rPr>
                <w:rFonts w:ascii="Arial" w:eastAsia="Arial" w:hAnsi="Arial" w:cs="Arial"/>
              </w:rPr>
              <w:t xml:space="preserve">Karris </w:t>
            </w:r>
            <w:proofErr w:type="spellStart"/>
            <w:r>
              <w:rPr>
                <w:rFonts w:ascii="Arial" w:eastAsia="Arial" w:hAnsi="Arial" w:cs="Arial"/>
              </w:rPr>
              <w:t>Artingstall</w:t>
            </w:r>
            <w:proofErr w:type="spellEnd"/>
          </w:p>
        </w:tc>
        <w:tc>
          <w:tcPr>
            <w:tcW w:w="4508" w:type="dxa"/>
          </w:tcPr>
          <w:p w14:paraId="1E71B75C" w14:textId="77777777" w:rsidR="004075B6" w:rsidRDefault="00801CAB">
            <w:pPr>
              <w:jc w:val="both"/>
              <w:rPr>
                <w:rFonts w:ascii="Arial" w:eastAsia="Arial" w:hAnsi="Arial" w:cs="Arial"/>
              </w:rPr>
            </w:pPr>
            <w:r>
              <w:rPr>
                <w:rFonts w:ascii="Arial" w:eastAsia="Arial" w:hAnsi="Arial" w:cs="Arial"/>
              </w:rPr>
              <w:t>Speaker, Team GB</w:t>
            </w:r>
          </w:p>
        </w:tc>
      </w:tr>
      <w:tr w:rsidR="004075B6" w14:paraId="20F14F5A" w14:textId="77777777">
        <w:tc>
          <w:tcPr>
            <w:tcW w:w="4508" w:type="dxa"/>
          </w:tcPr>
          <w:p w14:paraId="4BB5E962" w14:textId="77777777" w:rsidR="004075B6" w:rsidRDefault="00801CAB">
            <w:pPr>
              <w:jc w:val="both"/>
              <w:rPr>
                <w:rFonts w:ascii="Arial" w:eastAsia="Arial" w:hAnsi="Arial" w:cs="Arial"/>
              </w:rPr>
            </w:pPr>
            <w:r>
              <w:rPr>
                <w:rFonts w:ascii="Arial" w:eastAsia="Arial" w:hAnsi="Arial" w:cs="Arial"/>
              </w:rPr>
              <w:t>Dave Alloway</w:t>
            </w:r>
          </w:p>
        </w:tc>
        <w:tc>
          <w:tcPr>
            <w:tcW w:w="4508" w:type="dxa"/>
          </w:tcPr>
          <w:p w14:paraId="1CC732B7" w14:textId="77777777" w:rsidR="004075B6" w:rsidRDefault="00801CAB">
            <w:pPr>
              <w:jc w:val="both"/>
              <w:rPr>
                <w:rFonts w:ascii="Arial" w:eastAsia="Arial" w:hAnsi="Arial" w:cs="Arial"/>
              </w:rPr>
            </w:pPr>
            <w:r>
              <w:rPr>
                <w:rFonts w:ascii="Arial" w:eastAsia="Arial" w:hAnsi="Arial" w:cs="Arial"/>
              </w:rPr>
              <w:t>Speaker, GB Boxing</w:t>
            </w:r>
          </w:p>
        </w:tc>
      </w:tr>
      <w:tr w:rsidR="004075B6" w14:paraId="5B10A3FC" w14:textId="77777777">
        <w:tc>
          <w:tcPr>
            <w:tcW w:w="4508" w:type="dxa"/>
          </w:tcPr>
          <w:p w14:paraId="647E045D" w14:textId="77777777" w:rsidR="004075B6" w:rsidRDefault="00801CAB">
            <w:pPr>
              <w:jc w:val="both"/>
              <w:rPr>
                <w:rFonts w:ascii="Arial" w:eastAsia="Arial" w:hAnsi="Arial" w:cs="Arial"/>
              </w:rPr>
            </w:pPr>
            <w:r>
              <w:rPr>
                <w:rFonts w:ascii="Arial" w:eastAsia="Arial" w:hAnsi="Arial" w:cs="Arial"/>
              </w:rPr>
              <w:t>Murray Stewart</w:t>
            </w:r>
          </w:p>
        </w:tc>
        <w:tc>
          <w:tcPr>
            <w:tcW w:w="4508" w:type="dxa"/>
          </w:tcPr>
          <w:p w14:paraId="517A475D" w14:textId="77777777" w:rsidR="004075B6" w:rsidRDefault="00801CAB">
            <w:pPr>
              <w:jc w:val="both"/>
              <w:rPr>
                <w:rFonts w:ascii="Arial" w:eastAsia="Arial" w:hAnsi="Arial" w:cs="Arial"/>
              </w:rPr>
            </w:pPr>
            <w:r>
              <w:rPr>
                <w:rFonts w:ascii="Arial" w:eastAsia="Arial" w:hAnsi="Arial" w:cs="Arial"/>
              </w:rPr>
              <w:t>Stewart Public Affairs Ltd</w:t>
            </w:r>
          </w:p>
        </w:tc>
      </w:tr>
      <w:tr w:rsidR="004075B6" w14:paraId="35995C4B" w14:textId="77777777">
        <w:tc>
          <w:tcPr>
            <w:tcW w:w="4508" w:type="dxa"/>
          </w:tcPr>
          <w:p w14:paraId="286FD549" w14:textId="77777777" w:rsidR="004075B6" w:rsidRDefault="00801CAB">
            <w:pPr>
              <w:jc w:val="both"/>
              <w:rPr>
                <w:rFonts w:ascii="Arial" w:eastAsia="Arial" w:hAnsi="Arial" w:cs="Arial"/>
              </w:rPr>
            </w:pPr>
            <w:r>
              <w:rPr>
                <w:rFonts w:ascii="Arial" w:eastAsia="Arial" w:hAnsi="Arial" w:cs="Arial"/>
              </w:rPr>
              <w:t xml:space="preserve">Camila </w:t>
            </w:r>
            <w:proofErr w:type="spellStart"/>
            <w:r>
              <w:rPr>
                <w:rFonts w:ascii="Arial" w:eastAsia="Arial" w:hAnsi="Arial" w:cs="Arial"/>
              </w:rPr>
              <w:t>Consolmagno</w:t>
            </w:r>
            <w:proofErr w:type="spellEnd"/>
          </w:p>
        </w:tc>
        <w:tc>
          <w:tcPr>
            <w:tcW w:w="4508" w:type="dxa"/>
          </w:tcPr>
          <w:p w14:paraId="65562A15" w14:textId="77777777" w:rsidR="004075B6" w:rsidRDefault="00801CAB">
            <w:pPr>
              <w:jc w:val="both"/>
              <w:rPr>
                <w:rFonts w:ascii="Arial" w:eastAsia="Arial" w:hAnsi="Arial" w:cs="Arial"/>
              </w:rPr>
            </w:pPr>
            <w:r>
              <w:rPr>
                <w:rFonts w:ascii="Arial" w:eastAsia="Arial" w:hAnsi="Arial" w:cs="Arial"/>
              </w:rPr>
              <w:t>Stewart Public Affairs Ltd</w:t>
            </w:r>
          </w:p>
        </w:tc>
      </w:tr>
      <w:tr w:rsidR="004075B6" w14:paraId="4FF16B89" w14:textId="77777777">
        <w:tc>
          <w:tcPr>
            <w:tcW w:w="4508" w:type="dxa"/>
          </w:tcPr>
          <w:p w14:paraId="57767BF7" w14:textId="77777777" w:rsidR="004075B6" w:rsidRDefault="00801CAB">
            <w:pPr>
              <w:jc w:val="both"/>
              <w:rPr>
                <w:rFonts w:ascii="Arial" w:eastAsia="Arial" w:hAnsi="Arial" w:cs="Arial"/>
              </w:rPr>
            </w:pPr>
            <w:r>
              <w:rPr>
                <w:rFonts w:ascii="Arial" w:eastAsia="Arial" w:hAnsi="Arial" w:cs="Arial"/>
              </w:rPr>
              <w:t>Oner Avara</w:t>
            </w:r>
          </w:p>
        </w:tc>
        <w:tc>
          <w:tcPr>
            <w:tcW w:w="4508" w:type="dxa"/>
          </w:tcPr>
          <w:p w14:paraId="777EA0F2" w14:textId="77777777" w:rsidR="004075B6" w:rsidRDefault="00801CAB">
            <w:pPr>
              <w:jc w:val="both"/>
              <w:rPr>
                <w:rFonts w:ascii="Arial" w:eastAsia="Arial" w:hAnsi="Arial" w:cs="Arial"/>
              </w:rPr>
            </w:pPr>
            <w:r>
              <w:rPr>
                <w:rFonts w:ascii="Arial" w:eastAsia="Arial" w:hAnsi="Arial" w:cs="Arial"/>
              </w:rPr>
              <w:t>My Next Match</w:t>
            </w:r>
          </w:p>
        </w:tc>
      </w:tr>
      <w:tr w:rsidR="004075B6" w14:paraId="0BE57832" w14:textId="77777777">
        <w:tc>
          <w:tcPr>
            <w:tcW w:w="4508" w:type="dxa"/>
          </w:tcPr>
          <w:p w14:paraId="7BB737EA" w14:textId="77777777" w:rsidR="004075B6" w:rsidRDefault="00801CAB">
            <w:pPr>
              <w:jc w:val="both"/>
              <w:rPr>
                <w:rFonts w:ascii="Arial" w:eastAsia="Arial" w:hAnsi="Arial" w:cs="Arial"/>
              </w:rPr>
            </w:pPr>
            <w:r>
              <w:rPr>
                <w:rFonts w:ascii="Arial" w:eastAsia="Arial" w:hAnsi="Arial" w:cs="Arial"/>
              </w:rPr>
              <w:t>Jonathan Djanogly MP</w:t>
            </w:r>
          </w:p>
        </w:tc>
        <w:tc>
          <w:tcPr>
            <w:tcW w:w="4508" w:type="dxa"/>
          </w:tcPr>
          <w:p w14:paraId="3EE90159" w14:textId="77777777" w:rsidR="004075B6" w:rsidRDefault="00801CAB">
            <w:pPr>
              <w:jc w:val="both"/>
              <w:rPr>
                <w:rFonts w:ascii="Arial" w:eastAsia="Arial" w:hAnsi="Arial" w:cs="Arial"/>
              </w:rPr>
            </w:pPr>
            <w:r>
              <w:rPr>
                <w:rFonts w:ascii="Arial" w:eastAsia="Arial" w:hAnsi="Arial" w:cs="Arial"/>
              </w:rPr>
              <w:t>Vice-Chair, APPG on Boxing</w:t>
            </w:r>
          </w:p>
        </w:tc>
      </w:tr>
      <w:tr w:rsidR="004075B6" w14:paraId="37BFA4C3" w14:textId="77777777">
        <w:tc>
          <w:tcPr>
            <w:tcW w:w="4508" w:type="dxa"/>
          </w:tcPr>
          <w:p w14:paraId="7D40C6DD" w14:textId="77777777" w:rsidR="004075B6" w:rsidRDefault="00801CAB">
            <w:pPr>
              <w:jc w:val="both"/>
              <w:rPr>
                <w:rFonts w:ascii="Arial" w:eastAsia="Arial" w:hAnsi="Arial" w:cs="Arial"/>
              </w:rPr>
            </w:pPr>
            <w:r>
              <w:rPr>
                <w:rFonts w:ascii="Arial" w:eastAsia="Arial" w:hAnsi="Arial" w:cs="Arial"/>
              </w:rPr>
              <w:t xml:space="preserve">Martin </w:t>
            </w:r>
            <w:proofErr w:type="spellStart"/>
            <w:r>
              <w:rPr>
                <w:rFonts w:ascii="Arial" w:eastAsia="Arial" w:hAnsi="Arial" w:cs="Arial"/>
              </w:rPr>
              <w:t>Bisp</w:t>
            </w:r>
            <w:proofErr w:type="spellEnd"/>
          </w:p>
        </w:tc>
        <w:tc>
          <w:tcPr>
            <w:tcW w:w="4508" w:type="dxa"/>
          </w:tcPr>
          <w:p w14:paraId="391A0F09" w14:textId="77777777" w:rsidR="004075B6" w:rsidRDefault="00801CAB">
            <w:pPr>
              <w:jc w:val="both"/>
              <w:rPr>
                <w:rFonts w:ascii="Arial" w:eastAsia="Arial" w:hAnsi="Arial" w:cs="Arial"/>
              </w:rPr>
            </w:pPr>
            <w:r>
              <w:rPr>
                <w:rFonts w:ascii="Arial" w:eastAsia="Arial" w:hAnsi="Arial" w:cs="Arial"/>
              </w:rPr>
              <w:t>Empire Fighting Chance</w:t>
            </w:r>
          </w:p>
        </w:tc>
      </w:tr>
      <w:tr w:rsidR="004075B6" w14:paraId="2467B680" w14:textId="77777777">
        <w:tc>
          <w:tcPr>
            <w:tcW w:w="4508" w:type="dxa"/>
          </w:tcPr>
          <w:p w14:paraId="4E20942C" w14:textId="77777777" w:rsidR="004075B6" w:rsidRDefault="00801CAB">
            <w:pPr>
              <w:jc w:val="both"/>
              <w:rPr>
                <w:rFonts w:ascii="Arial" w:eastAsia="Arial" w:hAnsi="Arial" w:cs="Arial"/>
              </w:rPr>
            </w:pPr>
            <w:r>
              <w:rPr>
                <w:rFonts w:ascii="Arial" w:eastAsia="Arial" w:hAnsi="Arial" w:cs="Arial"/>
              </w:rPr>
              <w:t>Christina Rees MP</w:t>
            </w:r>
          </w:p>
        </w:tc>
        <w:tc>
          <w:tcPr>
            <w:tcW w:w="4508" w:type="dxa"/>
          </w:tcPr>
          <w:p w14:paraId="52E132D3" w14:textId="77777777" w:rsidR="004075B6" w:rsidRDefault="00801CAB">
            <w:pPr>
              <w:jc w:val="both"/>
              <w:rPr>
                <w:rFonts w:ascii="Arial" w:eastAsia="Arial" w:hAnsi="Arial" w:cs="Arial"/>
              </w:rPr>
            </w:pPr>
            <w:r>
              <w:rPr>
                <w:rFonts w:ascii="Arial" w:eastAsia="Arial" w:hAnsi="Arial" w:cs="Arial"/>
              </w:rPr>
              <w:t>Member, APPG on Boxing</w:t>
            </w:r>
          </w:p>
        </w:tc>
      </w:tr>
      <w:tr w:rsidR="004075B6" w14:paraId="49977E33" w14:textId="77777777">
        <w:tc>
          <w:tcPr>
            <w:tcW w:w="4508" w:type="dxa"/>
          </w:tcPr>
          <w:p w14:paraId="39D10AEA" w14:textId="77777777" w:rsidR="004075B6" w:rsidRDefault="00801CAB">
            <w:pPr>
              <w:jc w:val="both"/>
              <w:rPr>
                <w:rFonts w:ascii="Arial" w:eastAsia="Arial" w:hAnsi="Arial" w:cs="Arial"/>
              </w:rPr>
            </w:pPr>
            <w:r>
              <w:rPr>
                <w:rFonts w:ascii="Arial" w:eastAsia="Arial" w:hAnsi="Arial" w:cs="Arial"/>
              </w:rPr>
              <w:t>Baroness Golding</w:t>
            </w:r>
          </w:p>
        </w:tc>
        <w:tc>
          <w:tcPr>
            <w:tcW w:w="4508" w:type="dxa"/>
          </w:tcPr>
          <w:p w14:paraId="239C989D" w14:textId="77777777" w:rsidR="004075B6" w:rsidRDefault="00801CAB">
            <w:pPr>
              <w:jc w:val="both"/>
              <w:rPr>
                <w:rFonts w:ascii="Arial" w:eastAsia="Arial" w:hAnsi="Arial" w:cs="Arial"/>
              </w:rPr>
            </w:pPr>
            <w:r>
              <w:rPr>
                <w:rFonts w:ascii="Arial" w:eastAsia="Arial" w:hAnsi="Arial" w:cs="Arial"/>
              </w:rPr>
              <w:t>Member, APPG on Boxing</w:t>
            </w:r>
          </w:p>
        </w:tc>
      </w:tr>
      <w:tr w:rsidR="004075B6" w14:paraId="2012AFCB" w14:textId="77777777">
        <w:tc>
          <w:tcPr>
            <w:tcW w:w="4508" w:type="dxa"/>
          </w:tcPr>
          <w:p w14:paraId="53D14916" w14:textId="77777777" w:rsidR="004075B6" w:rsidRDefault="00801CAB">
            <w:pPr>
              <w:jc w:val="both"/>
              <w:rPr>
                <w:rFonts w:ascii="Arial" w:eastAsia="Arial" w:hAnsi="Arial" w:cs="Arial"/>
              </w:rPr>
            </w:pPr>
            <w:r>
              <w:rPr>
                <w:rFonts w:ascii="Arial" w:eastAsia="Arial" w:hAnsi="Arial" w:cs="Arial"/>
              </w:rPr>
              <w:t>Kim Johnson MP</w:t>
            </w:r>
          </w:p>
        </w:tc>
        <w:tc>
          <w:tcPr>
            <w:tcW w:w="4508" w:type="dxa"/>
          </w:tcPr>
          <w:p w14:paraId="1EEDB3AD" w14:textId="77777777" w:rsidR="004075B6" w:rsidRDefault="00801CAB">
            <w:pPr>
              <w:jc w:val="both"/>
              <w:rPr>
                <w:rFonts w:ascii="Arial" w:eastAsia="Arial" w:hAnsi="Arial" w:cs="Arial"/>
              </w:rPr>
            </w:pPr>
            <w:r>
              <w:rPr>
                <w:rFonts w:ascii="Arial" w:eastAsia="Arial" w:hAnsi="Arial" w:cs="Arial"/>
              </w:rPr>
              <w:t>Member, APPG on Boxing</w:t>
            </w:r>
          </w:p>
        </w:tc>
      </w:tr>
      <w:tr w:rsidR="004075B6" w14:paraId="4B5BBF22" w14:textId="77777777">
        <w:tc>
          <w:tcPr>
            <w:tcW w:w="4508" w:type="dxa"/>
          </w:tcPr>
          <w:p w14:paraId="07EEBE37" w14:textId="77777777" w:rsidR="004075B6" w:rsidRDefault="00801CAB">
            <w:pPr>
              <w:jc w:val="both"/>
              <w:rPr>
                <w:rFonts w:ascii="Arial" w:eastAsia="Arial" w:hAnsi="Arial" w:cs="Arial"/>
              </w:rPr>
            </w:pPr>
            <w:r>
              <w:rPr>
                <w:rFonts w:ascii="Arial" w:eastAsia="Arial" w:hAnsi="Arial" w:cs="Arial"/>
              </w:rPr>
              <w:t>Matt Holt</w:t>
            </w:r>
          </w:p>
        </w:tc>
        <w:tc>
          <w:tcPr>
            <w:tcW w:w="4508" w:type="dxa"/>
          </w:tcPr>
          <w:p w14:paraId="6D03F1AF" w14:textId="77777777" w:rsidR="004075B6" w:rsidRDefault="00801CAB">
            <w:pPr>
              <w:jc w:val="both"/>
              <w:rPr>
                <w:rFonts w:ascii="Arial" w:eastAsia="Arial" w:hAnsi="Arial" w:cs="Arial"/>
              </w:rPr>
            </w:pPr>
            <w:r>
              <w:rPr>
                <w:rFonts w:ascii="Arial" w:eastAsia="Arial" w:hAnsi="Arial" w:cs="Arial"/>
              </w:rPr>
              <w:t>GB Boxing</w:t>
            </w:r>
          </w:p>
        </w:tc>
      </w:tr>
      <w:tr w:rsidR="004075B6" w14:paraId="4A270AB2" w14:textId="77777777">
        <w:tc>
          <w:tcPr>
            <w:tcW w:w="4508" w:type="dxa"/>
          </w:tcPr>
          <w:p w14:paraId="19C05F3C" w14:textId="77777777" w:rsidR="004075B6" w:rsidRDefault="00801CAB">
            <w:pPr>
              <w:jc w:val="both"/>
              <w:rPr>
                <w:rFonts w:ascii="Arial" w:eastAsia="Arial" w:hAnsi="Arial" w:cs="Arial"/>
              </w:rPr>
            </w:pPr>
            <w:r>
              <w:rPr>
                <w:rFonts w:ascii="Arial" w:eastAsia="Arial" w:hAnsi="Arial" w:cs="Arial"/>
              </w:rPr>
              <w:t>Colin Metson</w:t>
            </w:r>
          </w:p>
        </w:tc>
        <w:tc>
          <w:tcPr>
            <w:tcW w:w="4508" w:type="dxa"/>
          </w:tcPr>
          <w:p w14:paraId="04123926" w14:textId="77777777" w:rsidR="004075B6" w:rsidRDefault="00801CAB">
            <w:pPr>
              <w:jc w:val="both"/>
              <w:rPr>
                <w:rFonts w:ascii="Arial" w:eastAsia="Arial" w:hAnsi="Arial" w:cs="Arial"/>
              </w:rPr>
            </w:pPr>
            <w:r>
              <w:rPr>
                <w:rFonts w:ascii="Arial" w:eastAsia="Arial" w:hAnsi="Arial" w:cs="Arial"/>
              </w:rPr>
              <w:t>Welsh Boxing</w:t>
            </w:r>
          </w:p>
        </w:tc>
      </w:tr>
      <w:tr w:rsidR="004075B6" w14:paraId="30CFD4D5" w14:textId="77777777">
        <w:tc>
          <w:tcPr>
            <w:tcW w:w="4508" w:type="dxa"/>
          </w:tcPr>
          <w:p w14:paraId="56D228BA" w14:textId="77777777" w:rsidR="004075B6" w:rsidRDefault="00801CAB">
            <w:pPr>
              <w:jc w:val="both"/>
              <w:rPr>
                <w:rFonts w:ascii="Arial" w:eastAsia="Arial" w:hAnsi="Arial" w:cs="Arial"/>
              </w:rPr>
            </w:pPr>
            <w:r>
              <w:rPr>
                <w:rFonts w:ascii="Arial" w:eastAsia="Arial" w:hAnsi="Arial" w:cs="Arial"/>
              </w:rPr>
              <w:t>Lee Marsham</w:t>
            </w:r>
          </w:p>
        </w:tc>
        <w:tc>
          <w:tcPr>
            <w:tcW w:w="4508" w:type="dxa"/>
          </w:tcPr>
          <w:p w14:paraId="57714E25" w14:textId="77777777" w:rsidR="004075B6" w:rsidRDefault="00801CAB">
            <w:pPr>
              <w:jc w:val="both"/>
              <w:rPr>
                <w:rFonts w:ascii="Arial" w:eastAsia="Arial" w:hAnsi="Arial" w:cs="Arial"/>
              </w:rPr>
            </w:pPr>
            <w:r>
              <w:rPr>
                <w:rFonts w:ascii="Arial" w:eastAsia="Arial" w:hAnsi="Arial" w:cs="Arial"/>
              </w:rPr>
              <w:t>Commonwealth Games</w:t>
            </w:r>
          </w:p>
        </w:tc>
      </w:tr>
      <w:tr w:rsidR="004075B6" w14:paraId="358AF927" w14:textId="77777777">
        <w:tc>
          <w:tcPr>
            <w:tcW w:w="4508" w:type="dxa"/>
          </w:tcPr>
          <w:p w14:paraId="3024BEBB" w14:textId="77777777" w:rsidR="004075B6" w:rsidRDefault="00801CAB">
            <w:pPr>
              <w:jc w:val="both"/>
              <w:rPr>
                <w:rFonts w:ascii="Arial" w:eastAsia="Arial" w:hAnsi="Arial" w:cs="Arial"/>
              </w:rPr>
            </w:pPr>
            <w:r>
              <w:rPr>
                <w:rFonts w:ascii="Arial" w:eastAsia="Arial" w:hAnsi="Arial" w:cs="Arial"/>
              </w:rPr>
              <w:t>Deborah Jump</w:t>
            </w:r>
          </w:p>
        </w:tc>
        <w:tc>
          <w:tcPr>
            <w:tcW w:w="4508" w:type="dxa"/>
          </w:tcPr>
          <w:p w14:paraId="0CB5CD20" w14:textId="77777777" w:rsidR="004075B6" w:rsidRDefault="00801CAB">
            <w:pPr>
              <w:jc w:val="both"/>
              <w:rPr>
                <w:rFonts w:ascii="Arial" w:eastAsia="Arial" w:hAnsi="Arial" w:cs="Arial"/>
              </w:rPr>
            </w:pPr>
            <w:r>
              <w:rPr>
                <w:rFonts w:ascii="Arial" w:eastAsia="Arial" w:hAnsi="Arial" w:cs="Arial"/>
              </w:rPr>
              <w:t>Manchester Metropolitan University</w:t>
            </w:r>
          </w:p>
        </w:tc>
      </w:tr>
      <w:tr w:rsidR="004075B6" w14:paraId="5752C6F2" w14:textId="77777777">
        <w:tc>
          <w:tcPr>
            <w:tcW w:w="4508" w:type="dxa"/>
          </w:tcPr>
          <w:p w14:paraId="2F850D4F" w14:textId="77777777" w:rsidR="004075B6" w:rsidRDefault="00801CAB">
            <w:pPr>
              <w:jc w:val="both"/>
              <w:rPr>
                <w:rFonts w:ascii="Arial" w:eastAsia="Arial" w:hAnsi="Arial" w:cs="Arial"/>
              </w:rPr>
            </w:pPr>
            <w:r>
              <w:rPr>
                <w:rFonts w:ascii="Arial" w:eastAsia="Arial" w:hAnsi="Arial" w:cs="Arial"/>
              </w:rPr>
              <w:t>Lorin Bell-Cross</w:t>
            </w:r>
          </w:p>
        </w:tc>
        <w:tc>
          <w:tcPr>
            <w:tcW w:w="4508" w:type="dxa"/>
          </w:tcPr>
          <w:p w14:paraId="1E5C55C2" w14:textId="77777777" w:rsidR="004075B6" w:rsidRDefault="00801CAB">
            <w:pPr>
              <w:jc w:val="both"/>
              <w:rPr>
                <w:rFonts w:ascii="Arial" w:eastAsia="Arial" w:hAnsi="Arial" w:cs="Arial"/>
              </w:rPr>
            </w:pPr>
            <w:r>
              <w:rPr>
                <w:rFonts w:ascii="Arial" w:eastAsia="Arial" w:hAnsi="Arial" w:cs="Arial"/>
              </w:rPr>
              <w:t>Senior Parliamentary Assistant</w:t>
            </w:r>
          </w:p>
        </w:tc>
      </w:tr>
      <w:tr w:rsidR="004075B6" w14:paraId="289EE4F3" w14:textId="77777777">
        <w:tc>
          <w:tcPr>
            <w:tcW w:w="4508" w:type="dxa"/>
          </w:tcPr>
          <w:p w14:paraId="1DA71918" w14:textId="77777777" w:rsidR="004075B6" w:rsidRDefault="00801CAB">
            <w:pPr>
              <w:jc w:val="both"/>
              <w:rPr>
                <w:rFonts w:ascii="Arial" w:eastAsia="Arial" w:hAnsi="Arial" w:cs="Arial"/>
              </w:rPr>
            </w:pPr>
            <w:r>
              <w:rPr>
                <w:rFonts w:ascii="Arial" w:eastAsia="Arial" w:hAnsi="Arial" w:cs="Arial"/>
              </w:rPr>
              <w:t>Lord Moynihan</w:t>
            </w:r>
          </w:p>
        </w:tc>
        <w:tc>
          <w:tcPr>
            <w:tcW w:w="4508" w:type="dxa"/>
          </w:tcPr>
          <w:p w14:paraId="2E7A65C4" w14:textId="77777777" w:rsidR="004075B6" w:rsidRDefault="00801CAB">
            <w:pPr>
              <w:jc w:val="both"/>
              <w:rPr>
                <w:rFonts w:ascii="Arial" w:eastAsia="Arial" w:hAnsi="Arial" w:cs="Arial"/>
              </w:rPr>
            </w:pPr>
            <w:r>
              <w:rPr>
                <w:rFonts w:ascii="Arial" w:eastAsia="Arial" w:hAnsi="Arial" w:cs="Arial"/>
              </w:rPr>
              <w:t>Vice-Chair, APPG on Boxing</w:t>
            </w:r>
          </w:p>
        </w:tc>
      </w:tr>
      <w:tr w:rsidR="004075B6" w14:paraId="52EC181A" w14:textId="77777777">
        <w:tc>
          <w:tcPr>
            <w:tcW w:w="4508" w:type="dxa"/>
          </w:tcPr>
          <w:p w14:paraId="72C20276" w14:textId="77777777" w:rsidR="004075B6" w:rsidRDefault="00801CAB">
            <w:pPr>
              <w:jc w:val="both"/>
              <w:rPr>
                <w:rFonts w:ascii="Arial" w:eastAsia="Arial" w:hAnsi="Arial" w:cs="Arial"/>
              </w:rPr>
            </w:pPr>
            <w:r>
              <w:rPr>
                <w:rFonts w:ascii="Arial" w:eastAsia="Arial" w:hAnsi="Arial" w:cs="Arial"/>
              </w:rPr>
              <w:t>Stephen Doughty MP</w:t>
            </w:r>
          </w:p>
        </w:tc>
        <w:tc>
          <w:tcPr>
            <w:tcW w:w="4508" w:type="dxa"/>
          </w:tcPr>
          <w:p w14:paraId="17E54DF3" w14:textId="77777777" w:rsidR="004075B6" w:rsidRDefault="00801CAB">
            <w:pPr>
              <w:jc w:val="both"/>
              <w:rPr>
                <w:rFonts w:ascii="Arial" w:eastAsia="Arial" w:hAnsi="Arial" w:cs="Arial"/>
              </w:rPr>
            </w:pPr>
            <w:r>
              <w:rPr>
                <w:rFonts w:ascii="Arial" w:eastAsia="Arial" w:hAnsi="Arial" w:cs="Arial"/>
              </w:rPr>
              <w:t>Member, APPG on Boxing</w:t>
            </w:r>
          </w:p>
        </w:tc>
      </w:tr>
      <w:tr w:rsidR="004075B6" w14:paraId="6F011904" w14:textId="77777777">
        <w:tc>
          <w:tcPr>
            <w:tcW w:w="4508" w:type="dxa"/>
          </w:tcPr>
          <w:p w14:paraId="46657975" w14:textId="77777777" w:rsidR="004075B6" w:rsidRDefault="00801CAB">
            <w:pPr>
              <w:jc w:val="both"/>
              <w:rPr>
                <w:rFonts w:ascii="Arial" w:eastAsia="Arial" w:hAnsi="Arial" w:cs="Arial"/>
              </w:rPr>
            </w:pPr>
            <w:r>
              <w:rPr>
                <w:rFonts w:ascii="Arial" w:eastAsia="Arial" w:hAnsi="Arial" w:cs="Arial"/>
              </w:rPr>
              <w:t>Imran Hussain MP</w:t>
            </w:r>
          </w:p>
        </w:tc>
        <w:tc>
          <w:tcPr>
            <w:tcW w:w="4508" w:type="dxa"/>
          </w:tcPr>
          <w:p w14:paraId="3DF15971" w14:textId="77777777" w:rsidR="004075B6" w:rsidRDefault="00801CAB">
            <w:pPr>
              <w:jc w:val="both"/>
              <w:rPr>
                <w:rFonts w:ascii="Arial" w:eastAsia="Arial" w:hAnsi="Arial" w:cs="Arial"/>
              </w:rPr>
            </w:pPr>
            <w:r>
              <w:rPr>
                <w:rFonts w:ascii="Arial" w:eastAsia="Arial" w:hAnsi="Arial" w:cs="Arial"/>
              </w:rPr>
              <w:t>Member, APPG on Boxing</w:t>
            </w:r>
          </w:p>
        </w:tc>
      </w:tr>
      <w:tr w:rsidR="004075B6" w14:paraId="5D1B73BE" w14:textId="77777777">
        <w:tc>
          <w:tcPr>
            <w:tcW w:w="4508" w:type="dxa"/>
          </w:tcPr>
          <w:p w14:paraId="1829ADE9" w14:textId="77777777" w:rsidR="004075B6" w:rsidRDefault="00801CAB">
            <w:pPr>
              <w:jc w:val="both"/>
              <w:rPr>
                <w:rFonts w:ascii="Arial" w:eastAsia="Arial" w:hAnsi="Arial" w:cs="Arial"/>
              </w:rPr>
            </w:pPr>
            <w:r>
              <w:rPr>
                <w:rFonts w:ascii="Arial" w:eastAsia="Arial" w:hAnsi="Arial" w:cs="Arial"/>
              </w:rPr>
              <w:t>Dr Lisa Cameron MP</w:t>
            </w:r>
          </w:p>
        </w:tc>
        <w:tc>
          <w:tcPr>
            <w:tcW w:w="4508" w:type="dxa"/>
          </w:tcPr>
          <w:p w14:paraId="12017613" w14:textId="77777777" w:rsidR="004075B6" w:rsidRDefault="00801CAB">
            <w:pPr>
              <w:jc w:val="both"/>
              <w:rPr>
                <w:rFonts w:ascii="Arial" w:eastAsia="Arial" w:hAnsi="Arial" w:cs="Arial"/>
              </w:rPr>
            </w:pPr>
            <w:r>
              <w:rPr>
                <w:rFonts w:ascii="Arial" w:eastAsia="Arial" w:hAnsi="Arial" w:cs="Arial"/>
              </w:rPr>
              <w:t>Vice-Chair, APPG on Boxing</w:t>
            </w:r>
          </w:p>
        </w:tc>
      </w:tr>
      <w:tr w:rsidR="004075B6" w14:paraId="690840D7" w14:textId="77777777">
        <w:tc>
          <w:tcPr>
            <w:tcW w:w="4508" w:type="dxa"/>
          </w:tcPr>
          <w:p w14:paraId="01342CC0" w14:textId="77777777" w:rsidR="004075B6" w:rsidRDefault="00801CAB">
            <w:pPr>
              <w:jc w:val="both"/>
              <w:rPr>
                <w:rFonts w:ascii="Arial" w:eastAsia="Arial" w:hAnsi="Arial" w:cs="Arial"/>
              </w:rPr>
            </w:pPr>
            <w:r>
              <w:rPr>
                <w:rFonts w:ascii="Arial" w:eastAsia="Arial" w:hAnsi="Arial" w:cs="Arial"/>
              </w:rPr>
              <w:t>Lee Murgatroyd</w:t>
            </w:r>
          </w:p>
        </w:tc>
        <w:tc>
          <w:tcPr>
            <w:tcW w:w="4508" w:type="dxa"/>
          </w:tcPr>
          <w:p w14:paraId="49A5645E" w14:textId="77777777" w:rsidR="004075B6" w:rsidRDefault="00801CAB">
            <w:pPr>
              <w:jc w:val="both"/>
              <w:rPr>
                <w:rFonts w:ascii="Arial" w:eastAsia="Arial" w:hAnsi="Arial" w:cs="Arial"/>
              </w:rPr>
            </w:pPr>
            <w:r>
              <w:rPr>
                <w:rFonts w:ascii="Arial" w:eastAsia="Arial" w:hAnsi="Arial" w:cs="Arial"/>
              </w:rPr>
              <w:t>Point Communications Ltd</w:t>
            </w:r>
          </w:p>
        </w:tc>
      </w:tr>
      <w:tr w:rsidR="004075B6" w14:paraId="1B8B584D" w14:textId="77777777">
        <w:tc>
          <w:tcPr>
            <w:tcW w:w="4508" w:type="dxa"/>
          </w:tcPr>
          <w:p w14:paraId="7CAC6379" w14:textId="77777777" w:rsidR="004075B6" w:rsidRDefault="00801CAB">
            <w:pPr>
              <w:jc w:val="both"/>
              <w:rPr>
                <w:rFonts w:ascii="Arial" w:eastAsia="Arial" w:hAnsi="Arial" w:cs="Arial"/>
              </w:rPr>
            </w:pPr>
            <w:r>
              <w:rPr>
                <w:rFonts w:ascii="Arial" w:eastAsia="Arial" w:hAnsi="Arial" w:cs="Arial"/>
              </w:rPr>
              <w:t>Victor Balassiano</w:t>
            </w:r>
          </w:p>
        </w:tc>
        <w:tc>
          <w:tcPr>
            <w:tcW w:w="4508" w:type="dxa"/>
          </w:tcPr>
          <w:p w14:paraId="7C712452" w14:textId="77777777" w:rsidR="004075B6" w:rsidRDefault="00801CAB">
            <w:pPr>
              <w:jc w:val="both"/>
              <w:rPr>
                <w:rFonts w:ascii="Arial" w:eastAsia="Arial" w:hAnsi="Arial" w:cs="Arial"/>
              </w:rPr>
            </w:pPr>
            <w:r>
              <w:rPr>
                <w:rFonts w:ascii="Arial" w:eastAsia="Arial" w:hAnsi="Arial" w:cs="Arial"/>
              </w:rPr>
              <w:t>GB Boxing</w:t>
            </w:r>
          </w:p>
        </w:tc>
      </w:tr>
      <w:tr w:rsidR="004075B6" w14:paraId="154D1C0B" w14:textId="77777777">
        <w:tc>
          <w:tcPr>
            <w:tcW w:w="4508" w:type="dxa"/>
          </w:tcPr>
          <w:p w14:paraId="4BC734D9" w14:textId="77777777" w:rsidR="004075B6" w:rsidRDefault="00801CAB">
            <w:pPr>
              <w:jc w:val="both"/>
              <w:rPr>
                <w:rFonts w:ascii="Arial" w:eastAsia="Arial" w:hAnsi="Arial" w:cs="Arial"/>
              </w:rPr>
            </w:pPr>
            <w:r>
              <w:rPr>
                <w:rFonts w:ascii="Arial" w:eastAsia="Arial" w:hAnsi="Arial" w:cs="Arial"/>
              </w:rPr>
              <w:t>Mike Loosemore</w:t>
            </w:r>
          </w:p>
        </w:tc>
        <w:tc>
          <w:tcPr>
            <w:tcW w:w="4508" w:type="dxa"/>
          </w:tcPr>
          <w:p w14:paraId="34434F7C" w14:textId="77777777" w:rsidR="004075B6" w:rsidRDefault="00801CAB">
            <w:pPr>
              <w:jc w:val="both"/>
              <w:rPr>
                <w:rFonts w:ascii="Arial" w:eastAsia="Arial" w:hAnsi="Arial" w:cs="Arial"/>
              </w:rPr>
            </w:pPr>
            <w:r>
              <w:rPr>
                <w:rFonts w:ascii="Arial" w:eastAsia="Arial" w:hAnsi="Arial" w:cs="Arial"/>
              </w:rPr>
              <w:t>English Institute of Sport</w:t>
            </w:r>
          </w:p>
        </w:tc>
      </w:tr>
    </w:tbl>
    <w:p w14:paraId="4A399D39" w14:textId="77777777" w:rsidR="004075B6" w:rsidRDefault="004075B6">
      <w:pPr>
        <w:jc w:val="both"/>
        <w:rPr>
          <w:rFonts w:ascii="Arial" w:eastAsia="Arial" w:hAnsi="Arial" w:cs="Arial"/>
          <w:b/>
        </w:rPr>
      </w:pPr>
    </w:p>
    <w:p w14:paraId="1F517BA3" w14:textId="77777777" w:rsidR="004075B6" w:rsidRDefault="00801CAB">
      <w:pPr>
        <w:jc w:val="both"/>
        <w:rPr>
          <w:rFonts w:ascii="Arial" w:eastAsia="Arial" w:hAnsi="Arial" w:cs="Arial"/>
          <w:b/>
          <w:u w:val="single"/>
        </w:rPr>
      </w:pPr>
      <w:r>
        <w:rPr>
          <w:rFonts w:ascii="Arial" w:eastAsia="Arial" w:hAnsi="Arial" w:cs="Arial"/>
          <w:b/>
          <w:u w:val="single"/>
        </w:rPr>
        <w:t>Agenda:</w:t>
      </w:r>
    </w:p>
    <w:p w14:paraId="1400CD39" w14:textId="77777777" w:rsidR="004075B6" w:rsidRDefault="00801CAB">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Introduction from </w:t>
      </w:r>
      <w:r>
        <w:rPr>
          <w:rFonts w:ascii="Arial" w:eastAsia="Arial" w:hAnsi="Arial" w:cs="Arial"/>
          <w:b/>
        </w:rPr>
        <w:t>Chris Evans</w:t>
      </w:r>
      <w:r>
        <w:rPr>
          <w:rFonts w:ascii="Arial" w:eastAsia="Arial" w:hAnsi="Arial" w:cs="Arial"/>
          <w:b/>
          <w:color w:val="000000"/>
        </w:rPr>
        <w:t xml:space="preserve"> MP (Chair)  </w:t>
      </w:r>
    </w:p>
    <w:p w14:paraId="7DCDAF3D" w14:textId="77777777" w:rsidR="004075B6" w:rsidRDefault="00801CAB">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Chris Evans MP (CE</w:t>
      </w:r>
      <w:r>
        <w:rPr>
          <w:rFonts w:ascii="Arial" w:eastAsia="Arial" w:hAnsi="Arial" w:cs="Arial"/>
          <w:color w:val="000000"/>
        </w:rPr>
        <w:t>) welcomed the attendees to the session</w:t>
      </w:r>
      <w:r>
        <w:rPr>
          <w:rFonts w:ascii="Arial" w:eastAsia="Arial" w:hAnsi="Arial" w:cs="Arial"/>
        </w:rPr>
        <w:t>.</w:t>
      </w:r>
    </w:p>
    <w:p w14:paraId="56C8A574" w14:textId="423A71C0" w:rsidR="004075B6" w:rsidRPr="009D2C67" w:rsidRDefault="00801CAB">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He then </w:t>
      </w:r>
      <w:r>
        <w:rPr>
          <w:rFonts w:ascii="Arial" w:eastAsia="Arial" w:hAnsi="Arial" w:cs="Arial"/>
        </w:rPr>
        <w:t xml:space="preserve">allowed the panel - consisting of Natasha Jonas (NJ), Lauren Price (LP), Karris </w:t>
      </w:r>
      <w:proofErr w:type="spellStart"/>
      <w:r>
        <w:rPr>
          <w:rFonts w:ascii="Arial" w:eastAsia="Arial" w:hAnsi="Arial" w:cs="Arial"/>
        </w:rPr>
        <w:t>Artingstall</w:t>
      </w:r>
      <w:proofErr w:type="spellEnd"/>
      <w:r>
        <w:rPr>
          <w:rFonts w:ascii="Arial" w:eastAsia="Arial" w:hAnsi="Arial" w:cs="Arial"/>
        </w:rPr>
        <w:t xml:space="preserve"> (KA), and Dave Alloway (DA) - to introduce themselves.</w:t>
      </w:r>
    </w:p>
    <w:p w14:paraId="572A98CF" w14:textId="183510AC" w:rsidR="009D2C67" w:rsidRDefault="009D2C67" w:rsidP="009D2C67">
      <w:pPr>
        <w:pBdr>
          <w:top w:val="nil"/>
          <w:left w:val="nil"/>
          <w:bottom w:val="nil"/>
          <w:right w:val="nil"/>
          <w:between w:val="nil"/>
        </w:pBdr>
        <w:jc w:val="both"/>
        <w:rPr>
          <w:rFonts w:ascii="Arial" w:eastAsia="Arial" w:hAnsi="Arial" w:cs="Arial"/>
        </w:rPr>
      </w:pPr>
    </w:p>
    <w:p w14:paraId="46CD574C" w14:textId="77777777" w:rsidR="009D2C67" w:rsidRDefault="009D2C67" w:rsidP="009D2C67">
      <w:pPr>
        <w:pBdr>
          <w:top w:val="nil"/>
          <w:left w:val="nil"/>
          <w:bottom w:val="nil"/>
          <w:right w:val="nil"/>
          <w:between w:val="nil"/>
        </w:pBdr>
        <w:jc w:val="both"/>
        <w:rPr>
          <w:rFonts w:ascii="Arial" w:eastAsia="Arial" w:hAnsi="Arial" w:cs="Arial"/>
          <w:color w:val="000000"/>
        </w:rPr>
      </w:pPr>
    </w:p>
    <w:p w14:paraId="6A803B5D" w14:textId="77777777" w:rsidR="004075B6" w:rsidRDefault="00801CAB">
      <w:pPr>
        <w:numPr>
          <w:ilvl w:val="0"/>
          <w:numId w:val="4"/>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rPr>
        <w:lastRenderedPageBreak/>
        <w:t>Pre-prepared questions to the panel</w:t>
      </w:r>
    </w:p>
    <w:p w14:paraId="54725206" w14:textId="77777777" w:rsidR="004075B6" w:rsidRDefault="00801CAB">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CE led the conversation with the panel. He started off by asking LP, KA and NJ how they got started with their boxing careers. LP told the story of where and how she began, including the people who influenced her career, followed by NJ and KA.</w:t>
      </w:r>
    </w:p>
    <w:p w14:paraId="40C197F5" w14:textId="77777777" w:rsidR="004075B6" w:rsidRDefault="00801CA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CE then asked DA what changes he’s seen in the public perspective </w:t>
      </w:r>
      <w:proofErr w:type="gramStart"/>
      <w:r>
        <w:rPr>
          <w:rFonts w:ascii="Arial" w:eastAsia="Arial" w:hAnsi="Arial" w:cs="Arial"/>
        </w:rPr>
        <w:t>in regard to</w:t>
      </w:r>
      <w:proofErr w:type="gramEnd"/>
      <w:r>
        <w:rPr>
          <w:rFonts w:ascii="Arial" w:eastAsia="Arial" w:hAnsi="Arial" w:cs="Arial"/>
        </w:rPr>
        <w:t xml:space="preserve"> boxing, as well as how women’s boxing has evolved. DA described how the public now see boxing as an increasingly respected sport that many aspire to be Olympic champions in, and how women have fought their way into boxing and shown that they can be just as good as their male counterparts.</w:t>
      </w:r>
    </w:p>
    <w:p w14:paraId="5DEF5B6F" w14:textId="77777777" w:rsidR="004075B6" w:rsidRDefault="00801CAB">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CE carried on the conversation by asking the panel how we could keep public interest throughout the year in amateur boxing, and not just restrict it to the Olympics.</w:t>
      </w:r>
    </w:p>
    <w:p w14:paraId="42938B77" w14:textId="77777777" w:rsidR="004075B6" w:rsidRDefault="00801CAB">
      <w:pPr>
        <w:numPr>
          <w:ilvl w:val="1"/>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DA responded by saying that we </w:t>
      </w:r>
      <w:proofErr w:type="gramStart"/>
      <w:r>
        <w:rPr>
          <w:rFonts w:ascii="Arial" w:eastAsia="Arial" w:hAnsi="Arial" w:cs="Arial"/>
        </w:rPr>
        <w:t>have to</w:t>
      </w:r>
      <w:proofErr w:type="gramEnd"/>
      <w:r>
        <w:rPr>
          <w:rFonts w:ascii="Arial" w:eastAsia="Arial" w:hAnsi="Arial" w:cs="Arial"/>
        </w:rPr>
        <w:t xml:space="preserve"> keep making the sport more visible and accessible, such as by encouraging it to be more publicised (i.e. streaming it </w:t>
      </w:r>
      <w:proofErr w:type="gramStart"/>
      <w:r>
        <w:rPr>
          <w:rFonts w:ascii="Arial" w:eastAsia="Arial" w:hAnsi="Arial" w:cs="Arial"/>
        </w:rPr>
        <w:t>live</w:t>
      </w:r>
      <w:proofErr w:type="gramEnd"/>
      <w:r>
        <w:rPr>
          <w:rFonts w:ascii="Arial" w:eastAsia="Arial" w:hAnsi="Arial" w:cs="Arial"/>
        </w:rPr>
        <w:t xml:space="preserve"> on television more often). The rest of the panel agreed.</w:t>
      </w:r>
    </w:p>
    <w:p w14:paraId="315A1B6A" w14:textId="77777777" w:rsidR="004075B6" w:rsidRDefault="004075B6">
      <w:pPr>
        <w:jc w:val="both"/>
        <w:rPr>
          <w:rFonts w:ascii="Arial" w:eastAsia="Arial" w:hAnsi="Arial" w:cs="Arial"/>
        </w:rPr>
      </w:pPr>
    </w:p>
    <w:p w14:paraId="68DA7A69" w14:textId="77777777" w:rsidR="004075B6" w:rsidRDefault="00801CAB">
      <w:pPr>
        <w:numPr>
          <w:ilvl w:val="0"/>
          <w:numId w:val="4"/>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color w:val="000000"/>
        </w:rPr>
        <w:t>Q&amp;A session</w:t>
      </w:r>
    </w:p>
    <w:p w14:paraId="2097043C" w14:textId="77777777" w:rsidR="004075B6" w:rsidRDefault="00801CAB">
      <w:pPr>
        <w:numPr>
          <w:ilvl w:val="0"/>
          <w:numId w:val="3"/>
        </w:numPr>
        <w:pBdr>
          <w:top w:val="nil"/>
          <w:left w:val="nil"/>
          <w:bottom w:val="nil"/>
          <w:right w:val="nil"/>
          <w:between w:val="nil"/>
        </w:pBdr>
        <w:spacing w:after="0"/>
        <w:ind w:right="-472"/>
        <w:jc w:val="both"/>
        <w:rPr>
          <w:rFonts w:ascii="Arial" w:eastAsia="Arial" w:hAnsi="Arial" w:cs="Arial"/>
          <w:color w:val="000000"/>
        </w:rPr>
      </w:pPr>
      <w:r>
        <w:rPr>
          <w:rFonts w:ascii="Arial" w:eastAsia="Arial" w:hAnsi="Arial" w:cs="Arial"/>
        </w:rPr>
        <w:t>CE</w:t>
      </w:r>
      <w:r>
        <w:rPr>
          <w:rFonts w:ascii="Arial" w:eastAsia="Arial" w:hAnsi="Arial" w:cs="Arial"/>
          <w:color w:val="000000"/>
        </w:rPr>
        <w:t xml:space="preserve"> took questions from attendees.</w:t>
      </w:r>
    </w:p>
    <w:p w14:paraId="5C8A2F76" w14:textId="261DDD90" w:rsidR="004075B6" w:rsidRDefault="00801CAB">
      <w:pPr>
        <w:numPr>
          <w:ilvl w:val="0"/>
          <w:numId w:val="3"/>
        </w:numPr>
        <w:pBdr>
          <w:top w:val="nil"/>
          <w:left w:val="nil"/>
          <w:bottom w:val="nil"/>
          <w:right w:val="nil"/>
          <w:between w:val="nil"/>
        </w:pBdr>
        <w:spacing w:after="0"/>
        <w:ind w:right="30"/>
        <w:jc w:val="both"/>
        <w:rPr>
          <w:rFonts w:ascii="Arial" w:eastAsia="Arial" w:hAnsi="Arial" w:cs="Arial"/>
          <w:color w:val="000000"/>
        </w:rPr>
      </w:pPr>
      <w:r>
        <w:rPr>
          <w:rFonts w:ascii="Arial" w:eastAsia="Arial" w:hAnsi="Arial" w:cs="Arial"/>
          <w:color w:val="000000"/>
        </w:rPr>
        <w:t xml:space="preserve">The questions covered </w:t>
      </w:r>
      <w:r>
        <w:rPr>
          <w:rFonts w:ascii="Arial" w:eastAsia="Arial" w:hAnsi="Arial" w:cs="Arial"/>
        </w:rPr>
        <w:t xml:space="preserve">the funding that boxing receives compared to other competitive sports and how to bridge that gap, the gender disparity amongst boxing coaches, how to equalise the ratio of men and women inside boxing clubs, how to address the needs of women who initially join boxing for </w:t>
      </w:r>
      <w:r w:rsidR="009D2C67">
        <w:rPr>
          <w:rFonts w:ascii="Arial" w:eastAsia="Arial" w:hAnsi="Arial" w:cs="Arial"/>
        </w:rPr>
        <w:t>self-defence</w:t>
      </w:r>
      <w:r>
        <w:rPr>
          <w:rFonts w:ascii="Arial" w:eastAsia="Arial" w:hAnsi="Arial" w:cs="Arial"/>
        </w:rPr>
        <w:t xml:space="preserve"> (especially victims of sexual assault and so on) and are met with a boxing club largely dominated by men, whether women in boxing feel that working with men in boxing is to their advantage, whether women in boxing receive support from their male colleagues, how can MPs support boxing and boxers, and the importance of the quality of coaches in boxing.</w:t>
      </w:r>
    </w:p>
    <w:p w14:paraId="3C4BAE84" w14:textId="77777777" w:rsidR="004075B6" w:rsidRDefault="004075B6">
      <w:pPr>
        <w:ind w:right="-472"/>
        <w:jc w:val="both"/>
        <w:rPr>
          <w:rFonts w:ascii="Arial" w:eastAsia="Arial" w:hAnsi="Arial" w:cs="Arial"/>
          <w:b/>
        </w:rPr>
      </w:pPr>
    </w:p>
    <w:p w14:paraId="3E72BFF7" w14:textId="77777777" w:rsidR="004075B6" w:rsidRDefault="00801CAB">
      <w:pPr>
        <w:numPr>
          <w:ilvl w:val="0"/>
          <w:numId w:val="4"/>
        </w:numPr>
        <w:pBdr>
          <w:top w:val="nil"/>
          <w:left w:val="nil"/>
          <w:bottom w:val="nil"/>
          <w:right w:val="nil"/>
          <w:between w:val="nil"/>
        </w:pBdr>
        <w:spacing w:after="0"/>
        <w:ind w:right="-472"/>
        <w:jc w:val="both"/>
        <w:rPr>
          <w:rFonts w:ascii="Arial" w:eastAsia="Arial" w:hAnsi="Arial" w:cs="Arial"/>
          <w:b/>
          <w:color w:val="000000"/>
        </w:rPr>
      </w:pPr>
      <w:r>
        <w:rPr>
          <w:rFonts w:ascii="Arial" w:eastAsia="Arial" w:hAnsi="Arial" w:cs="Arial"/>
          <w:b/>
          <w:color w:val="000000"/>
        </w:rPr>
        <w:t>AOB</w:t>
      </w:r>
    </w:p>
    <w:p w14:paraId="533B418B" w14:textId="77777777" w:rsidR="004075B6" w:rsidRDefault="00801CAB">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CE</w:t>
      </w:r>
      <w:r>
        <w:rPr>
          <w:rFonts w:ascii="Arial" w:eastAsia="Arial" w:hAnsi="Arial" w:cs="Arial"/>
          <w:color w:val="000000"/>
        </w:rPr>
        <w:t xml:space="preserve"> closed the session by thanking the</w:t>
      </w:r>
      <w:r>
        <w:rPr>
          <w:rFonts w:ascii="Arial" w:eastAsia="Arial" w:hAnsi="Arial" w:cs="Arial"/>
        </w:rPr>
        <w:t xml:space="preserve"> speakers, congratulating LP and KA for their recent successes, and thanking the attendees for their presence and engagement.</w:t>
      </w:r>
    </w:p>
    <w:sectPr w:rsidR="004075B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C664" w14:textId="77777777" w:rsidR="003A01AB" w:rsidRDefault="003A01AB">
      <w:pPr>
        <w:spacing w:after="0" w:line="240" w:lineRule="auto"/>
      </w:pPr>
      <w:r>
        <w:separator/>
      </w:r>
    </w:p>
  </w:endnote>
  <w:endnote w:type="continuationSeparator" w:id="0">
    <w:p w14:paraId="5CF12CB0" w14:textId="77777777" w:rsidR="003A01AB" w:rsidRDefault="003A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3F95" w14:textId="77777777" w:rsidR="004075B6" w:rsidRDefault="00801CA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D2C67">
      <w:rPr>
        <w:noProof/>
        <w:color w:val="000000"/>
      </w:rPr>
      <w:t>1</w:t>
    </w:r>
    <w:r>
      <w:rPr>
        <w:color w:val="000000"/>
      </w:rPr>
      <w:fldChar w:fldCharType="end"/>
    </w:r>
  </w:p>
  <w:p w14:paraId="3C40DCF8" w14:textId="77777777" w:rsidR="004075B6" w:rsidRDefault="004075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4A8AC" w14:textId="77777777" w:rsidR="003A01AB" w:rsidRDefault="003A01AB">
      <w:pPr>
        <w:spacing w:after="0" w:line="240" w:lineRule="auto"/>
      </w:pPr>
      <w:r>
        <w:separator/>
      </w:r>
    </w:p>
  </w:footnote>
  <w:footnote w:type="continuationSeparator" w:id="0">
    <w:p w14:paraId="3A46D5DA" w14:textId="77777777" w:rsidR="003A01AB" w:rsidRDefault="003A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EE26" w14:textId="77777777" w:rsidR="004075B6" w:rsidRDefault="00801CAB">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05F2AFF1" wp14:editId="4A54605B">
          <wp:extent cx="619125" cy="619125"/>
          <wp:effectExtent l="0" t="0" r="0" b="0"/>
          <wp:docPr id="2" name="image1.jpg" descr="Image result for appg logo"/>
          <wp:cNvGraphicFramePr/>
          <a:graphic xmlns:a="http://schemas.openxmlformats.org/drawingml/2006/main">
            <a:graphicData uri="http://schemas.openxmlformats.org/drawingml/2006/picture">
              <pic:pic xmlns:pic="http://schemas.openxmlformats.org/drawingml/2006/picture">
                <pic:nvPicPr>
                  <pic:cNvPr id="0" name="image1.jpg" descr="Image result for appg logo"/>
                  <pic:cNvPicPr preferRelativeResize="0"/>
                </pic:nvPicPr>
                <pic:blipFill>
                  <a:blip r:embed="rId1"/>
                  <a:srcRect/>
                  <a:stretch>
                    <a:fillRect/>
                  </a:stretch>
                </pic:blipFill>
                <pic:spPr>
                  <a:xfrm>
                    <a:off x="0" y="0"/>
                    <a:ext cx="619125"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6A7A"/>
    <w:multiLevelType w:val="multilevel"/>
    <w:tmpl w:val="2A1E1040"/>
    <w:lvl w:ilvl="0">
      <w:start w:val="1"/>
      <w:numFmt w:val="decimal"/>
      <w:lvlText w:val="%1."/>
      <w:lvlJc w:val="left"/>
      <w:pPr>
        <w:ind w:left="722" w:hanging="864"/>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15:restartNumberingAfterBreak="0">
    <w:nsid w:val="2B6048F7"/>
    <w:multiLevelType w:val="multilevel"/>
    <w:tmpl w:val="BA6EA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D413BC"/>
    <w:multiLevelType w:val="multilevel"/>
    <w:tmpl w:val="7B446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0D603C"/>
    <w:multiLevelType w:val="multilevel"/>
    <w:tmpl w:val="75BAF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7128094">
    <w:abstractNumId w:val="3"/>
  </w:num>
  <w:num w:numId="2" w16cid:durableId="401677170">
    <w:abstractNumId w:val="2"/>
  </w:num>
  <w:num w:numId="3" w16cid:durableId="1527865135">
    <w:abstractNumId w:val="1"/>
  </w:num>
  <w:num w:numId="4" w16cid:durableId="120055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B6"/>
    <w:rsid w:val="0030550D"/>
    <w:rsid w:val="003A01AB"/>
    <w:rsid w:val="004075B6"/>
    <w:rsid w:val="004E127E"/>
    <w:rsid w:val="00801CAB"/>
    <w:rsid w:val="009D2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FCBB"/>
  <w15:docId w15:val="{0E3B287C-163F-41B6-ABD9-273DDCC8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C04C4"/>
    <w:pPr>
      <w:ind w:left="720"/>
      <w:contextualSpacing/>
    </w:pPr>
  </w:style>
  <w:style w:type="table" w:styleId="TableGrid">
    <w:name w:val="Table Grid"/>
    <w:basedOn w:val="TableNormal"/>
    <w:uiPriority w:val="39"/>
    <w:rsid w:val="0085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380"/>
  </w:style>
  <w:style w:type="paragraph" w:styleId="Footer">
    <w:name w:val="footer"/>
    <w:basedOn w:val="Normal"/>
    <w:link w:val="FooterChar"/>
    <w:uiPriority w:val="99"/>
    <w:unhideWhenUsed/>
    <w:rsid w:val="00903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3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Gl5+KCt6glmBVxRyXQ5Vfg3Ww==">AMUW2mWXFFU5OUQzMXZZHTMvMHWAStJVbLmoOMffIz3GMXBFJPPIl//i7SO+HI6ycBCW+k4HmhiWn0KalkApC/bRzJS2SrUuicIY5zgM7860d4l9e4zmVBo=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Stewart</dc:creator>
  <cp:lastModifiedBy>Murray stewart</cp:lastModifiedBy>
  <cp:revision>2</cp:revision>
  <dcterms:created xsi:type="dcterms:W3CDTF">2025-07-18T14:12:00Z</dcterms:created>
  <dcterms:modified xsi:type="dcterms:W3CDTF">2025-07-18T14:12:00Z</dcterms:modified>
</cp:coreProperties>
</file>