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982932" w:rsidR="00CC0DD1" w:rsidRDefault="00CC0DD1" w14:paraId="6D6FF578" w14:textId="77777777">
      <w:pPr>
        <w:rPr>
          <w:rFonts w:ascii="Montserrat" w:hAnsi="Montserrat"/>
          <w:sz w:val="22"/>
          <w:szCs w:val="22"/>
        </w:rPr>
      </w:pPr>
    </w:p>
    <w:p w:rsidR="006D5FA9" w:rsidP="008C6C85" w:rsidRDefault="006D5FA9" w14:paraId="2BF61753" w14:textId="77777777">
      <w:pPr>
        <w:spacing w:line="276" w:lineRule="auto"/>
        <w:jc w:val="both"/>
        <w:rPr>
          <w:rFonts w:ascii="Montserrat" w:hAnsi="Montserrat"/>
          <w:sz w:val="20"/>
          <w:szCs w:val="20"/>
        </w:rPr>
      </w:pPr>
    </w:p>
    <w:p w:rsidR="006D5FA9" w:rsidP="008C6C85" w:rsidRDefault="006D5FA9" w14:paraId="0F2F442D" w14:textId="77777777">
      <w:pPr>
        <w:spacing w:line="276" w:lineRule="auto"/>
        <w:jc w:val="both"/>
        <w:rPr>
          <w:rFonts w:ascii="Montserrat" w:hAnsi="Montserrat"/>
          <w:sz w:val="20"/>
          <w:szCs w:val="20"/>
        </w:rPr>
      </w:pPr>
    </w:p>
    <w:p w:rsidR="006D5FA9" w:rsidP="008C6C85" w:rsidRDefault="006D5FA9" w14:paraId="60336E41" w14:textId="77777777">
      <w:pPr>
        <w:spacing w:line="276" w:lineRule="auto"/>
        <w:jc w:val="both"/>
        <w:rPr>
          <w:rFonts w:ascii="Montserrat" w:hAnsi="Montserrat"/>
          <w:sz w:val="20"/>
          <w:szCs w:val="20"/>
        </w:rPr>
      </w:pPr>
    </w:p>
    <w:p w:rsidRPr="00E35294" w:rsidR="008C6C85" w:rsidP="008C6C85" w:rsidRDefault="008C6C85" w14:paraId="497B39B2" w14:textId="23571E55">
      <w:pPr>
        <w:spacing w:line="276" w:lineRule="auto"/>
        <w:jc w:val="both"/>
        <w:rPr>
          <w:rFonts w:ascii="Montserrat" w:hAnsi="Montserrat"/>
          <w:sz w:val="20"/>
          <w:szCs w:val="20"/>
        </w:rPr>
      </w:pPr>
      <w:r w:rsidRPr="24D4BC0F">
        <w:rPr>
          <w:rFonts w:ascii="Montserrat" w:hAnsi="Montserrat"/>
          <w:sz w:val="20"/>
          <w:szCs w:val="20"/>
        </w:rPr>
        <w:t>The APPG for British Buses</w:t>
      </w:r>
      <w:r>
        <w:rPr>
          <w:rFonts w:ascii="Montserrat" w:hAnsi="Montserrat"/>
          <w:sz w:val="20"/>
          <w:szCs w:val="20"/>
        </w:rPr>
        <w:t xml:space="preserve">, </w:t>
      </w:r>
      <w:r w:rsidRPr="24D4BC0F">
        <w:rPr>
          <w:rFonts w:ascii="Montserrat" w:hAnsi="Montserrat"/>
          <w:sz w:val="20"/>
          <w:szCs w:val="20"/>
        </w:rPr>
        <w:t>co-chaired by Alex Baker MP (Aldershot) and Euan Stainbank MP (Falkirk)</w:t>
      </w:r>
      <w:r>
        <w:rPr>
          <w:rFonts w:ascii="Montserrat" w:hAnsi="Montserrat"/>
          <w:sz w:val="20"/>
          <w:szCs w:val="20"/>
        </w:rPr>
        <w:t>,</w:t>
      </w:r>
      <w:r w:rsidRPr="24D4BC0F">
        <w:rPr>
          <w:rFonts w:ascii="Montserrat" w:hAnsi="Montserrat"/>
          <w:sz w:val="20"/>
          <w:szCs w:val="20"/>
        </w:rPr>
        <w:t xml:space="preserve"> brings together parliamentarians with a bus manufacturing site in their constituency, or an interest in the sector more broadly. </w:t>
      </w:r>
      <w:r w:rsidRPr="24D4BC0F">
        <w:rPr>
          <w:rFonts w:ascii="Montserrat" w:hAnsi="Montserrat"/>
          <w:b/>
          <w:bCs/>
          <w:sz w:val="20"/>
          <w:szCs w:val="20"/>
        </w:rPr>
        <w:t>Its core ambition is to ensure that HMG investment into zero emission buses delivers the maximum benefits for the UK sector, in terms of jobs, investment in the domestic supply chain</w:t>
      </w:r>
      <w:r>
        <w:rPr>
          <w:rFonts w:ascii="Montserrat" w:hAnsi="Montserrat"/>
          <w:b/>
          <w:bCs/>
          <w:sz w:val="20"/>
          <w:szCs w:val="20"/>
        </w:rPr>
        <w:t xml:space="preserve"> </w:t>
      </w:r>
      <w:r w:rsidRPr="24D4BC0F">
        <w:rPr>
          <w:rFonts w:ascii="Montserrat" w:hAnsi="Montserrat"/>
          <w:b/>
          <w:bCs/>
          <w:sz w:val="20"/>
          <w:szCs w:val="20"/>
        </w:rPr>
        <w:t>and supporting growth in exports</w:t>
      </w:r>
      <w:r w:rsidRPr="24D4BC0F">
        <w:rPr>
          <w:rFonts w:ascii="Montserrat" w:hAnsi="Montserrat"/>
          <w:sz w:val="20"/>
          <w:szCs w:val="20"/>
        </w:rPr>
        <w:t xml:space="preserve">. </w:t>
      </w:r>
    </w:p>
    <w:p w:rsidRPr="00E35294" w:rsidR="008C6C85" w:rsidP="008C6C85" w:rsidRDefault="008C6C85" w14:paraId="17614492" w14:textId="77777777">
      <w:pPr>
        <w:spacing w:line="276" w:lineRule="auto"/>
        <w:jc w:val="both"/>
        <w:rPr>
          <w:rFonts w:ascii="Montserrat" w:hAnsi="Montserrat"/>
          <w:sz w:val="20"/>
          <w:szCs w:val="20"/>
        </w:rPr>
      </w:pPr>
    </w:p>
    <w:p w:rsidR="008C6C85" w:rsidP="008C6C85" w:rsidRDefault="008C6C85" w14:paraId="099065E4" w14:textId="77777777">
      <w:pPr>
        <w:spacing w:line="276" w:lineRule="auto"/>
        <w:jc w:val="both"/>
        <w:rPr>
          <w:rFonts w:ascii="Montserrat" w:hAnsi="Montserrat"/>
          <w:color w:val="000000" w:themeColor="text1"/>
          <w:sz w:val="20"/>
          <w:szCs w:val="20"/>
        </w:rPr>
      </w:pPr>
      <w:r w:rsidRPr="61D011CB">
        <w:rPr>
          <w:rFonts w:ascii="Montserrat" w:hAnsi="Montserrat"/>
          <w:color w:val="000000" w:themeColor="text1"/>
          <w:sz w:val="20"/>
          <w:szCs w:val="20"/>
        </w:rPr>
        <w:t>The APPG for British Buses is calling for this Spending Review to deliver:</w:t>
      </w:r>
    </w:p>
    <w:p w:rsidR="008C6C85" w:rsidP="008C6C85" w:rsidRDefault="008C6C85" w14:paraId="03A18EEF" w14:textId="77777777">
      <w:pPr>
        <w:spacing w:line="276" w:lineRule="auto"/>
        <w:jc w:val="both"/>
        <w:rPr>
          <w:rFonts w:ascii="Montserrat" w:hAnsi="Montserrat"/>
          <w:color w:val="000000" w:themeColor="text1"/>
          <w:sz w:val="20"/>
          <w:szCs w:val="20"/>
        </w:rPr>
      </w:pPr>
    </w:p>
    <w:p w:rsidRPr="00094436" w:rsidR="008C6C85" w:rsidP="008C6C85" w:rsidRDefault="008C6C85" w14:paraId="67F515A7" w14:textId="200DA134">
      <w:pPr>
        <w:pStyle w:val="ListParagraph"/>
        <w:numPr>
          <w:ilvl w:val="0"/>
          <w:numId w:val="5"/>
        </w:numPr>
        <w:spacing w:line="276" w:lineRule="auto"/>
        <w:jc w:val="both"/>
        <w:rPr>
          <w:rFonts w:ascii="Montserrat" w:hAnsi="Montserrat"/>
          <w:color w:val="000000" w:themeColor="text1"/>
          <w:sz w:val="20"/>
          <w:szCs w:val="20"/>
        </w:rPr>
      </w:pPr>
      <w:r w:rsidRPr="00094436">
        <w:rPr>
          <w:rFonts w:ascii="Montserrat" w:hAnsi="Montserrat"/>
          <w:b/>
          <w:bCs/>
          <w:color w:val="000000" w:themeColor="text1"/>
          <w:sz w:val="20"/>
          <w:szCs w:val="20"/>
        </w:rPr>
        <w:t xml:space="preserve">A strategic prioritisation of UK content and UK manufacturing in roll-out of future zero emission buses. </w:t>
      </w:r>
      <w:r w:rsidRPr="00094436">
        <w:rPr>
          <w:rFonts w:ascii="Montserrat" w:hAnsi="Montserrat"/>
          <w:color w:val="000000" w:themeColor="text1"/>
          <w:sz w:val="20"/>
          <w:szCs w:val="20"/>
        </w:rPr>
        <w:t>Under the forthcoming Buses Bill, and via its new ‘UK Bus Manufacturing Expert Panel</w:t>
      </w:r>
      <w:r w:rsidR="004625C7">
        <w:rPr>
          <w:rFonts w:ascii="Montserrat" w:hAnsi="Montserrat"/>
          <w:color w:val="000000" w:themeColor="text1"/>
          <w:sz w:val="20"/>
          <w:szCs w:val="20"/>
        </w:rPr>
        <w:t>’</w:t>
      </w:r>
      <w:r w:rsidRPr="00094436">
        <w:rPr>
          <w:rFonts w:ascii="Montserrat" w:hAnsi="Montserrat"/>
          <w:color w:val="000000" w:themeColor="text1"/>
          <w:sz w:val="20"/>
          <w:szCs w:val="20"/>
        </w:rPr>
        <w:t>, HMG should require funding given to Strategic Authorities to decarbonise local bus fleets to be ringfenced to ensure high levels of UK content in zero emission bus purchasing. This can be delivered via reforming existing procurement processes used by local authorities and secur</w:t>
      </w:r>
      <w:r w:rsidR="004625C7">
        <w:rPr>
          <w:rFonts w:ascii="Montserrat" w:hAnsi="Montserrat"/>
          <w:color w:val="000000" w:themeColor="text1"/>
          <w:sz w:val="20"/>
          <w:szCs w:val="20"/>
        </w:rPr>
        <w:t>ing</w:t>
      </w:r>
      <w:r w:rsidRPr="00094436">
        <w:rPr>
          <w:rFonts w:ascii="Montserrat" w:hAnsi="Montserrat"/>
          <w:color w:val="000000" w:themeColor="text1"/>
          <w:sz w:val="20"/>
          <w:szCs w:val="20"/>
        </w:rPr>
        <w:t xml:space="preserve"> greater support for UK bus manufacturers (as other nations are doing already whilst also remaining members of the World Trade Organisation), in partnership with the Department for Business and Trade (DBT) as the UK-wide policy owner for subsidy control.   </w:t>
      </w:r>
    </w:p>
    <w:p w:rsidR="008C6C85" w:rsidP="008C6C85" w:rsidRDefault="008C6C85" w14:paraId="404C95AA" w14:textId="77777777">
      <w:pPr>
        <w:pStyle w:val="ListParagraph"/>
        <w:spacing w:line="276" w:lineRule="auto"/>
        <w:jc w:val="both"/>
        <w:rPr>
          <w:rFonts w:ascii="Montserrat" w:hAnsi="Montserrat"/>
          <w:b/>
          <w:bCs/>
          <w:color w:val="000000" w:themeColor="text1"/>
          <w:sz w:val="20"/>
          <w:szCs w:val="20"/>
        </w:rPr>
      </w:pPr>
    </w:p>
    <w:p w:rsidRPr="00560043" w:rsidR="008C6C85" w:rsidP="008C6C85" w:rsidRDefault="008C6C85" w14:paraId="5516671C" w14:textId="77777777">
      <w:pPr>
        <w:pStyle w:val="ListParagraph"/>
        <w:numPr>
          <w:ilvl w:val="0"/>
          <w:numId w:val="1"/>
        </w:numPr>
        <w:spacing w:line="276" w:lineRule="auto"/>
        <w:jc w:val="both"/>
        <w:rPr>
          <w:rFonts w:ascii="Montserrat" w:hAnsi="Montserrat"/>
          <w:sz w:val="20"/>
          <w:szCs w:val="20"/>
        </w:rPr>
      </w:pPr>
      <w:r>
        <w:rPr>
          <w:rFonts w:ascii="Montserrat" w:hAnsi="Montserrat"/>
          <w:b/>
          <w:bCs/>
          <w:color w:val="000000" w:themeColor="text1"/>
          <w:sz w:val="20"/>
          <w:szCs w:val="20"/>
        </w:rPr>
        <w:t>F</w:t>
      </w:r>
      <w:r w:rsidRPr="13A349DE">
        <w:rPr>
          <w:rFonts w:ascii="Montserrat" w:hAnsi="Montserrat"/>
          <w:b/>
          <w:bCs/>
          <w:color w:val="000000" w:themeColor="text1"/>
          <w:sz w:val="20"/>
          <w:szCs w:val="20"/>
        </w:rPr>
        <w:t xml:space="preserve">unding </w:t>
      </w:r>
      <w:r>
        <w:rPr>
          <w:rFonts w:ascii="Montserrat" w:hAnsi="Montserrat"/>
          <w:b/>
          <w:bCs/>
          <w:color w:val="000000" w:themeColor="text1"/>
          <w:sz w:val="20"/>
          <w:szCs w:val="20"/>
        </w:rPr>
        <w:t xml:space="preserve">and policy </w:t>
      </w:r>
      <w:r w:rsidRPr="13A349DE">
        <w:rPr>
          <w:rFonts w:ascii="Montserrat" w:hAnsi="Montserrat"/>
          <w:b/>
          <w:bCs/>
          <w:color w:val="000000" w:themeColor="text1"/>
          <w:sz w:val="20"/>
          <w:szCs w:val="20"/>
        </w:rPr>
        <w:t xml:space="preserve">for the delivery of </w:t>
      </w:r>
      <w:r>
        <w:rPr>
          <w:rFonts w:ascii="Montserrat" w:hAnsi="Montserrat"/>
          <w:b/>
          <w:bCs/>
          <w:color w:val="000000" w:themeColor="text1"/>
          <w:sz w:val="20"/>
          <w:szCs w:val="20"/>
        </w:rPr>
        <w:t xml:space="preserve">2,000 British-built zero emission buses per year. </w:t>
      </w:r>
      <w:r w:rsidRPr="00B6034C">
        <w:rPr>
          <w:rFonts w:ascii="Montserrat" w:hAnsi="Montserrat"/>
          <w:color w:val="000000" w:themeColor="text1"/>
          <w:sz w:val="20"/>
          <w:szCs w:val="20"/>
        </w:rPr>
        <w:t xml:space="preserve">Government should </w:t>
      </w:r>
      <w:r>
        <w:rPr>
          <w:rFonts w:ascii="Montserrat" w:hAnsi="Montserrat"/>
          <w:color w:val="000000" w:themeColor="text1"/>
          <w:sz w:val="20"/>
          <w:szCs w:val="20"/>
        </w:rPr>
        <w:t>create</w:t>
      </w:r>
      <w:r w:rsidRPr="00B6034C">
        <w:rPr>
          <w:rFonts w:ascii="Montserrat" w:hAnsi="Montserrat"/>
          <w:color w:val="000000" w:themeColor="text1"/>
          <w:sz w:val="20"/>
          <w:szCs w:val="20"/>
        </w:rPr>
        <w:t xml:space="preserve"> an annual ongoing </w:t>
      </w:r>
      <w:r>
        <w:rPr>
          <w:rFonts w:ascii="Montserrat" w:hAnsi="Montserrat"/>
          <w:color w:val="000000" w:themeColor="text1"/>
          <w:sz w:val="20"/>
          <w:szCs w:val="20"/>
        </w:rPr>
        <w:t xml:space="preserve">production </w:t>
      </w:r>
      <w:r w:rsidRPr="00B6034C">
        <w:rPr>
          <w:rFonts w:ascii="Montserrat" w:hAnsi="Montserrat"/>
          <w:color w:val="000000" w:themeColor="text1"/>
          <w:sz w:val="20"/>
          <w:szCs w:val="20"/>
        </w:rPr>
        <w:t xml:space="preserve">cycle </w:t>
      </w:r>
      <w:r w:rsidRPr="00560043">
        <w:rPr>
          <w:rFonts w:ascii="Montserrat" w:hAnsi="Montserrat"/>
          <w:sz w:val="20"/>
          <w:szCs w:val="20"/>
        </w:rPr>
        <w:t>in order to improve efficiency and scale-up of the domestic supply chain (as opposed to the previous “in bulk</w:t>
      </w:r>
      <w:r>
        <w:rPr>
          <w:rFonts w:ascii="Montserrat" w:hAnsi="Montserrat"/>
          <w:sz w:val="20"/>
          <w:szCs w:val="20"/>
        </w:rPr>
        <w:t>”</w:t>
      </w:r>
      <w:r w:rsidRPr="00560043">
        <w:rPr>
          <w:rFonts w:ascii="Montserrat" w:hAnsi="Montserrat"/>
          <w:sz w:val="20"/>
          <w:szCs w:val="20"/>
        </w:rPr>
        <w:t xml:space="preserve"> approach under the previous administration, which risks orders going to non-UK manufacturers if domestic builders’ orders books are full). </w:t>
      </w:r>
    </w:p>
    <w:p w:rsidRPr="00E35294" w:rsidR="008C6C85" w:rsidP="008C6C85" w:rsidRDefault="008C6C85" w14:paraId="577E7A88" w14:textId="77777777">
      <w:pPr>
        <w:spacing w:line="276" w:lineRule="auto"/>
        <w:jc w:val="both"/>
        <w:rPr>
          <w:rFonts w:ascii="Montserrat" w:hAnsi="Montserrat"/>
          <w:b/>
          <w:bCs/>
          <w:color w:val="000000" w:themeColor="text1"/>
          <w:sz w:val="20"/>
          <w:szCs w:val="20"/>
        </w:rPr>
      </w:pPr>
    </w:p>
    <w:p w:rsidRPr="00E35294" w:rsidR="008C6C85" w:rsidP="008C6C85" w:rsidRDefault="008C6C85" w14:paraId="2A2F99AF" w14:textId="77777777">
      <w:pPr>
        <w:pStyle w:val="ListParagraph"/>
        <w:numPr>
          <w:ilvl w:val="0"/>
          <w:numId w:val="1"/>
        </w:numPr>
        <w:spacing w:line="276" w:lineRule="auto"/>
        <w:jc w:val="both"/>
        <w:rPr>
          <w:rFonts w:ascii="Montserrat" w:hAnsi="Montserrat"/>
          <w:color w:val="000000" w:themeColor="text1"/>
          <w:sz w:val="20"/>
          <w:szCs w:val="20"/>
        </w:rPr>
      </w:pPr>
      <w:r w:rsidRPr="69AF2A34">
        <w:rPr>
          <w:rFonts w:ascii="Montserrat" w:hAnsi="Montserrat"/>
          <w:b/>
          <w:bCs/>
          <w:color w:val="000000" w:themeColor="text1"/>
          <w:sz w:val="20"/>
          <w:szCs w:val="20"/>
        </w:rPr>
        <w:t>A comprehensive and realistic spending plan to support any zero-emission bus mandate from 2030</w:t>
      </w:r>
      <w:r w:rsidRPr="69AF2A34">
        <w:rPr>
          <w:rFonts w:ascii="Montserrat" w:hAnsi="Montserrat"/>
          <w:color w:val="000000" w:themeColor="text1"/>
          <w:sz w:val="20"/>
          <w:szCs w:val="20"/>
        </w:rPr>
        <w:t xml:space="preserve">, should the zero-emission vehicle provisions in the Bus Services Bill pass and be enacted on or after 1 January 2030. </w:t>
      </w:r>
    </w:p>
    <w:p w:rsidRPr="00E35294" w:rsidR="008C6C85" w:rsidP="008C6C85" w:rsidRDefault="008C6C85" w14:paraId="7F27A616" w14:textId="77777777">
      <w:pPr>
        <w:spacing w:line="276" w:lineRule="auto"/>
        <w:jc w:val="both"/>
        <w:rPr>
          <w:rStyle w:val="eop"/>
          <w:rFonts w:ascii="Montserrat" w:hAnsi="Montserrat" w:eastAsiaTheme="majorEastAsia"/>
          <w:color w:val="000000" w:themeColor="text1"/>
          <w:sz w:val="20"/>
          <w:szCs w:val="20"/>
          <w:lang w:val="en-US"/>
        </w:rPr>
      </w:pPr>
    </w:p>
    <w:p w:rsidRPr="00E35294" w:rsidR="008C6C85" w:rsidP="008C6C85" w:rsidRDefault="008C6C85" w14:paraId="2F1BA031" w14:textId="77777777">
      <w:pPr>
        <w:spacing w:line="276" w:lineRule="auto"/>
        <w:jc w:val="both"/>
        <w:rPr>
          <w:rStyle w:val="eop"/>
          <w:rFonts w:ascii="Montserrat" w:hAnsi="Montserrat" w:eastAsiaTheme="majorEastAsia"/>
          <w:color w:val="000000" w:themeColor="text1"/>
          <w:sz w:val="20"/>
          <w:szCs w:val="20"/>
          <w:lang w:val="en-US"/>
        </w:rPr>
      </w:pPr>
      <w:r w:rsidRPr="364851C4">
        <w:rPr>
          <w:rStyle w:val="eop"/>
          <w:rFonts w:ascii="Montserrat" w:hAnsi="Montserrat" w:eastAsiaTheme="majorEastAsia"/>
          <w:color w:val="000000" w:themeColor="text1"/>
          <w:sz w:val="20"/>
          <w:szCs w:val="20"/>
          <w:lang w:val="en-US"/>
        </w:rPr>
        <w:t>If the Government fails to deliver ambitious funding in this Spending Review and reform existing procurement processes to better value domestic manufacturing, it risks:</w:t>
      </w:r>
    </w:p>
    <w:p w:rsidRPr="00E35294" w:rsidR="008C6C85" w:rsidP="008C6C85" w:rsidRDefault="008C6C85" w14:paraId="51DD3790" w14:textId="77777777">
      <w:pPr>
        <w:spacing w:line="276" w:lineRule="auto"/>
        <w:jc w:val="both"/>
        <w:rPr>
          <w:rStyle w:val="eop"/>
          <w:rFonts w:ascii="Montserrat" w:hAnsi="Montserrat" w:eastAsiaTheme="majorEastAsia"/>
          <w:color w:val="000000" w:themeColor="text1"/>
          <w:sz w:val="20"/>
          <w:szCs w:val="20"/>
          <w:lang w:val="en-US"/>
        </w:rPr>
      </w:pPr>
    </w:p>
    <w:p w:rsidRPr="00954B19" w:rsidR="008C6C85" w:rsidP="008C6C85" w:rsidRDefault="008C6C85" w14:paraId="2EA97F42" w14:textId="4B18AD8F">
      <w:pPr>
        <w:pStyle w:val="ListParagraph"/>
        <w:numPr>
          <w:ilvl w:val="0"/>
          <w:numId w:val="3"/>
        </w:numPr>
        <w:spacing w:line="276" w:lineRule="auto"/>
        <w:jc w:val="both"/>
        <w:rPr>
          <w:rStyle w:val="eop"/>
          <w:rFonts w:ascii="Montserrat" w:hAnsi="Montserrat" w:eastAsiaTheme="majorEastAsia"/>
          <w:color w:val="000000" w:themeColor="text1"/>
          <w:sz w:val="20"/>
          <w:szCs w:val="20"/>
          <w:lang w:val="en-US"/>
        </w:rPr>
      </w:pPr>
      <w:r w:rsidRPr="24D4BC0F">
        <w:rPr>
          <w:rStyle w:val="eop"/>
          <w:rFonts w:ascii="Montserrat" w:hAnsi="Montserrat" w:eastAsiaTheme="majorEastAsia"/>
          <w:color w:val="000000" w:themeColor="text1"/>
          <w:sz w:val="20"/>
          <w:szCs w:val="20"/>
          <w:lang w:val="en-US"/>
        </w:rPr>
        <w:t>Accelerating the decline in domestic bus manufacturing with the loss of further direct and indirect jobs</w:t>
      </w:r>
      <w:r w:rsidR="004625C7">
        <w:rPr>
          <w:rStyle w:val="eop"/>
          <w:rFonts w:ascii="Montserrat" w:hAnsi="Montserrat" w:eastAsiaTheme="majorEastAsia"/>
          <w:color w:val="000000" w:themeColor="text1"/>
          <w:sz w:val="20"/>
          <w:szCs w:val="20"/>
          <w:lang w:val="en-US"/>
        </w:rPr>
        <w:t>,</w:t>
      </w:r>
      <w:r w:rsidRPr="24D4BC0F">
        <w:rPr>
          <w:rStyle w:val="eop"/>
          <w:rFonts w:ascii="Montserrat" w:hAnsi="Montserrat" w:eastAsiaTheme="majorEastAsia"/>
          <w:color w:val="000000" w:themeColor="text1"/>
          <w:sz w:val="20"/>
          <w:szCs w:val="20"/>
          <w:lang w:val="en-US"/>
        </w:rPr>
        <w:t xml:space="preserve"> along with a reduction in</w:t>
      </w:r>
      <w:r>
        <w:rPr>
          <w:rStyle w:val="eop"/>
          <w:rFonts w:ascii="Montserrat" w:hAnsi="Montserrat" w:eastAsiaTheme="majorEastAsia"/>
          <w:color w:val="000000" w:themeColor="text1"/>
          <w:sz w:val="20"/>
          <w:szCs w:val="20"/>
          <w:lang w:val="en-US"/>
        </w:rPr>
        <w:t xml:space="preserve"> </w:t>
      </w:r>
      <w:r w:rsidRPr="24D4BC0F">
        <w:rPr>
          <w:rStyle w:val="eop"/>
          <w:rFonts w:ascii="Montserrat" w:hAnsi="Montserrat" w:eastAsiaTheme="majorEastAsia"/>
          <w:color w:val="000000" w:themeColor="text1"/>
          <w:sz w:val="20"/>
          <w:szCs w:val="20"/>
          <w:lang w:val="en-US"/>
        </w:rPr>
        <w:t xml:space="preserve">investment across the UK. </w:t>
      </w:r>
    </w:p>
    <w:p w:rsidRPr="00E35294" w:rsidR="008C6C85" w:rsidP="008C6C85" w:rsidRDefault="008C6C85" w14:paraId="3783C8B1" w14:textId="77777777">
      <w:pPr>
        <w:pStyle w:val="ListParagraph"/>
        <w:numPr>
          <w:ilvl w:val="0"/>
          <w:numId w:val="3"/>
        </w:numPr>
        <w:spacing w:line="276" w:lineRule="auto"/>
        <w:jc w:val="both"/>
        <w:rPr>
          <w:rStyle w:val="eop"/>
          <w:rFonts w:ascii="Montserrat" w:hAnsi="Montserrat" w:eastAsiaTheme="majorEastAsia"/>
          <w:color w:val="000000" w:themeColor="text1"/>
          <w:sz w:val="20"/>
          <w:szCs w:val="20"/>
          <w:lang w:val="en-US"/>
        </w:rPr>
      </w:pPr>
      <w:r w:rsidRPr="24D4BC0F">
        <w:rPr>
          <w:rStyle w:val="eop"/>
          <w:rFonts w:ascii="Montserrat" w:hAnsi="Montserrat" w:eastAsiaTheme="majorEastAsia"/>
          <w:color w:val="000000" w:themeColor="text1"/>
          <w:sz w:val="20"/>
          <w:szCs w:val="20"/>
          <w:lang w:val="en-US"/>
        </w:rPr>
        <w:t xml:space="preserve">Increasing our dependency on importing buses from foreign competitors while reducing UK cyber and technology security. </w:t>
      </w:r>
    </w:p>
    <w:p w:rsidRPr="00E35294" w:rsidR="008C6C85" w:rsidP="008C6C85" w:rsidRDefault="008C6C85" w14:paraId="55B6ED3D" w14:textId="77777777">
      <w:pPr>
        <w:pStyle w:val="ListParagraph"/>
        <w:numPr>
          <w:ilvl w:val="0"/>
          <w:numId w:val="3"/>
        </w:numPr>
        <w:spacing w:line="276" w:lineRule="auto"/>
        <w:jc w:val="both"/>
        <w:rPr>
          <w:rFonts w:ascii="Montserrat" w:hAnsi="Montserrat" w:eastAsiaTheme="majorEastAsia"/>
          <w:color w:val="000000" w:themeColor="text1"/>
          <w:sz w:val="20"/>
          <w:szCs w:val="20"/>
          <w:lang w:val="en-US"/>
        </w:rPr>
      </w:pPr>
      <w:r w:rsidRPr="4A6CA5D0">
        <w:rPr>
          <w:rStyle w:val="eop"/>
          <w:rFonts w:ascii="Montserrat" w:hAnsi="Montserrat" w:eastAsiaTheme="majorEastAsia"/>
          <w:color w:val="000000" w:themeColor="text1"/>
          <w:sz w:val="20"/>
          <w:szCs w:val="20"/>
          <w:lang w:val="en-US"/>
        </w:rPr>
        <w:t>Exporting emissions overseas and reducing our ability to meet our decarbonisation targets as a country.</w:t>
      </w:r>
      <w:r>
        <w:rPr>
          <w:rStyle w:val="eop"/>
          <w:rFonts w:ascii="Montserrat" w:hAnsi="Montserrat" w:eastAsiaTheme="majorEastAsia"/>
          <w:color w:val="000000" w:themeColor="text1"/>
          <w:sz w:val="20"/>
          <w:szCs w:val="20"/>
          <w:lang w:val="en-US"/>
        </w:rPr>
        <w:t xml:space="preserve"> </w:t>
      </w:r>
    </w:p>
    <w:p w:rsidRPr="00E35294" w:rsidR="008C6C85" w:rsidP="008C6C85" w:rsidRDefault="008C6C85" w14:paraId="65B82D2D" w14:textId="77777777">
      <w:pPr>
        <w:spacing w:line="276" w:lineRule="auto"/>
        <w:jc w:val="both"/>
        <w:rPr>
          <w:rFonts w:ascii="Montserrat" w:hAnsi="Montserrat"/>
          <w:sz w:val="20"/>
          <w:szCs w:val="20"/>
        </w:rPr>
      </w:pPr>
    </w:p>
    <w:p w:rsidRPr="00E35294" w:rsidR="008C6C85" w:rsidP="008C6C85" w:rsidRDefault="008C6C85" w14:paraId="65AA0664" w14:textId="77777777">
      <w:pPr>
        <w:spacing w:line="276" w:lineRule="auto"/>
        <w:jc w:val="both"/>
        <w:rPr>
          <w:rFonts w:ascii="Montserrat" w:hAnsi="Montserrat"/>
          <w:sz w:val="20"/>
          <w:szCs w:val="20"/>
        </w:rPr>
      </w:pPr>
      <w:r w:rsidRPr="13A349DE">
        <w:rPr>
          <w:rFonts w:ascii="Montserrat" w:hAnsi="Montserrat"/>
          <w:b/>
          <w:bCs/>
          <w:i/>
          <w:iCs/>
          <w:sz w:val="20"/>
          <w:szCs w:val="20"/>
        </w:rPr>
        <w:t>Supporting growth, jobs and investment through UK zero emission bus manufacturing</w:t>
      </w:r>
    </w:p>
    <w:p w:rsidRPr="00E35294" w:rsidR="008C6C85" w:rsidP="008C6C85" w:rsidRDefault="008C6C85" w14:paraId="46C40B83" w14:textId="77777777">
      <w:pPr>
        <w:spacing w:line="276" w:lineRule="auto"/>
        <w:jc w:val="both"/>
        <w:rPr>
          <w:rFonts w:ascii="Montserrat" w:hAnsi="Montserrat"/>
          <w:sz w:val="20"/>
          <w:szCs w:val="20"/>
        </w:rPr>
      </w:pPr>
      <w:r w:rsidRPr="00E35294">
        <w:rPr>
          <w:rFonts w:ascii="Montserrat" w:hAnsi="Montserrat"/>
          <w:noProof/>
          <w:sz w:val="20"/>
          <w:szCs w:val="20"/>
        </w:rPr>
        <mc:AlternateContent>
          <mc:Choice Requires="wps">
            <w:drawing>
              <wp:anchor distT="0" distB="0" distL="114300" distR="114300" simplePos="0" relativeHeight="251659264" behindDoc="0" locked="0" layoutInCell="1" allowOverlap="1" wp14:anchorId="2079D69F" wp14:editId="7D2B66BA">
                <wp:simplePos x="0" y="0"/>
                <wp:positionH relativeFrom="column">
                  <wp:posOffset>-8890</wp:posOffset>
                </wp:positionH>
                <wp:positionV relativeFrom="paragraph">
                  <wp:posOffset>127058</wp:posOffset>
                </wp:positionV>
                <wp:extent cx="5806819" cy="729673"/>
                <wp:effectExtent l="0" t="0" r="0" b="0"/>
                <wp:wrapNone/>
                <wp:docPr id="92848090" name="Text Box 1"/>
                <wp:cNvGraphicFramePr/>
                <a:graphic xmlns:a="http://schemas.openxmlformats.org/drawingml/2006/main">
                  <a:graphicData uri="http://schemas.microsoft.com/office/word/2010/wordprocessingShape">
                    <wps:wsp>
                      <wps:cNvSpPr txBox="1"/>
                      <wps:spPr>
                        <a:xfrm>
                          <a:off x="0" y="0"/>
                          <a:ext cx="5806819" cy="729673"/>
                        </a:xfrm>
                        <a:prstGeom prst="rect">
                          <a:avLst/>
                        </a:prstGeom>
                        <a:solidFill>
                          <a:srgbClr val="92D050">
                            <a:alpha val="27059"/>
                          </a:srgbClr>
                        </a:solidFill>
                        <a:ln w="6350">
                          <a:noFill/>
                        </a:ln>
                      </wps:spPr>
                      <wps:txbx>
                        <w:txbxContent>
                          <w:p w:rsidRPr="00E35294" w:rsidR="008C6C85" w:rsidP="008C6C85" w:rsidRDefault="008C6C85" w14:paraId="05C7B832" w14:textId="77777777">
                            <w:pPr>
                              <w:rPr>
                                <w:rFonts w:ascii="Montserrat" w:hAnsi="Montserrat"/>
                                <w:color w:val="000000" w:themeColor="text1"/>
                                <w:sz w:val="20"/>
                                <w:szCs w:val="20"/>
                              </w:rPr>
                            </w:pPr>
                            <w:r w:rsidRPr="00E35294">
                              <w:rPr>
                                <w:rFonts w:ascii="Montserrat" w:hAnsi="Montserrat"/>
                                <w:color w:val="000000" w:themeColor="text1"/>
                                <w:sz w:val="20"/>
                                <w:szCs w:val="20"/>
                              </w:rPr>
                              <w:t xml:space="preserve">“The race is on for the clean energy jobs of the future…The economy of tomorrow – And I don’t want to be in the middle of the pack…I want to get ahead of the game.” </w:t>
                            </w:r>
                          </w:p>
                          <w:p w:rsidRPr="00E35294" w:rsidR="008C6C85" w:rsidP="008C6C85" w:rsidRDefault="008C6C85" w14:paraId="59F21840" w14:textId="77777777">
                            <w:pPr>
                              <w:rPr>
                                <w:rFonts w:ascii="Montserrat" w:hAnsi="Montserrat"/>
                                <w:color w:val="000000" w:themeColor="text1"/>
                                <w:sz w:val="20"/>
                                <w:szCs w:val="20"/>
                              </w:rPr>
                            </w:pPr>
                          </w:p>
                          <w:p w:rsidRPr="00E35294" w:rsidR="008C6C85" w:rsidP="008C6C85" w:rsidRDefault="008C6C85" w14:paraId="37993108" w14:textId="77777777">
                            <w:pPr>
                              <w:rPr>
                                <w:rFonts w:ascii="Montserrat" w:hAnsi="Montserrat"/>
                                <w:color w:val="000000" w:themeColor="text1"/>
                                <w:sz w:val="20"/>
                                <w:szCs w:val="20"/>
                              </w:rPr>
                            </w:pPr>
                            <w:r w:rsidRPr="00E35294">
                              <w:rPr>
                                <w:rFonts w:ascii="Montserrat" w:hAnsi="Montserrat"/>
                                <w:color w:val="000000" w:themeColor="text1"/>
                                <w:sz w:val="20"/>
                                <w:szCs w:val="20"/>
                              </w:rPr>
                              <w:tab/>
                            </w:r>
                            <w:r w:rsidRPr="00E35294">
                              <w:rPr>
                                <w:rFonts w:ascii="Montserrat" w:hAnsi="Montserrat"/>
                                <w:color w:val="000000" w:themeColor="text1"/>
                                <w:sz w:val="20"/>
                                <w:szCs w:val="20"/>
                              </w:rPr>
                              <w:tab/>
                              <w:t>Prime Minister, Sir Keir Starmer MP, speech at COP29, 12 November 2024</w:t>
                            </w:r>
                          </w:p>
                          <w:p w:rsidRPr="00744A85" w:rsidR="008C6C85" w:rsidP="008C6C85" w:rsidRDefault="008C6C85" w14:paraId="0AFADB53" w14:textId="77777777">
                            <w:pPr>
                              <w:rPr>
                                <w:rFonts w:ascii="Montserrat" w:hAnsi="Montserrat"/>
                                <w:color w:val="000000" w:themeColor="text1"/>
                                <w:sz w:val="20"/>
                                <w:szCs w:val="20"/>
                              </w:rPr>
                            </w:pPr>
                          </w:p>
                          <w:p w:rsidRPr="00744A85" w:rsidR="008C6C85" w:rsidP="008C6C85" w:rsidRDefault="008C6C85" w14:paraId="54BCA357" w14:textId="77777777">
                            <w:pPr>
                              <w:rPr>
                                <w:rFonts w:ascii="Montserrat" w:hAnsi="Montserrat"/>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079D69F">
                <v:stroke joinstyle="miter"/>
                <v:path gradientshapeok="t" o:connecttype="rect"/>
              </v:shapetype>
              <v:shape id="Text Box 1" style="position:absolute;left:0;text-align:left;margin-left:-.7pt;margin-top:10pt;width:457.25pt;height:5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92d05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">
                <v:fill opacity="17733f"/>
                <v:textbox>
                  <w:txbxContent>
                    <w:p w:rsidRPr="00E35294" w:rsidR="008C6C85" w:rsidP="008C6C85" w:rsidRDefault="008C6C85" w14:paraId="05C7B832" w14:textId="77777777">
                      <w:pPr>
                        <w:rPr>
                          <w:rFonts w:ascii="Montserrat" w:hAnsi="Montserrat"/>
                          <w:color w:val="000000" w:themeColor="text1"/>
                          <w:sz w:val="20"/>
                          <w:szCs w:val="20"/>
                        </w:rPr>
                      </w:pPr>
                      <w:r w:rsidRPr="00E35294">
                        <w:rPr>
                          <w:rFonts w:ascii="Montserrat" w:hAnsi="Montserrat"/>
                          <w:color w:val="000000" w:themeColor="text1"/>
                          <w:sz w:val="20"/>
                          <w:szCs w:val="20"/>
                        </w:rPr>
                        <w:t xml:space="preserve">“The race is on for the clean energy jobs of the future…The economy of tomorrow – And I don’t want to be in the middle of the pack…I want to get ahead of the game.” </w:t>
                      </w:r>
                    </w:p>
                    <w:p w:rsidRPr="00E35294" w:rsidR="008C6C85" w:rsidP="008C6C85" w:rsidRDefault="008C6C85" w14:paraId="59F21840" w14:textId="77777777">
                      <w:pPr>
                        <w:rPr>
                          <w:rFonts w:ascii="Montserrat" w:hAnsi="Montserrat"/>
                          <w:color w:val="000000" w:themeColor="text1"/>
                          <w:sz w:val="20"/>
                          <w:szCs w:val="20"/>
                        </w:rPr>
                      </w:pPr>
                    </w:p>
                    <w:p w:rsidRPr="00E35294" w:rsidR="008C6C85" w:rsidP="008C6C85" w:rsidRDefault="008C6C85" w14:paraId="37993108" w14:textId="77777777">
                      <w:pPr>
                        <w:rPr>
                          <w:rFonts w:ascii="Montserrat" w:hAnsi="Montserrat"/>
                          <w:color w:val="000000" w:themeColor="text1"/>
                          <w:sz w:val="20"/>
                          <w:szCs w:val="20"/>
                        </w:rPr>
                      </w:pPr>
                      <w:r w:rsidRPr="00E35294">
                        <w:rPr>
                          <w:rFonts w:ascii="Montserrat" w:hAnsi="Montserrat"/>
                          <w:color w:val="000000" w:themeColor="text1"/>
                          <w:sz w:val="20"/>
                          <w:szCs w:val="20"/>
                        </w:rPr>
                        <w:tab/>
                      </w:r>
                      <w:r w:rsidRPr="00E35294">
                        <w:rPr>
                          <w:rFonts w:ascii="Montserrat" w:hAnsi="Montserrat"/>
                          <w:color w:val="000000" w:themeColor="text1"/>
                          <w:sz w:val="20"/>
                          <w:szCs w:val="20"/>
                        </w:rPr>
                        <w:tab/>
                        <w:t>Prime Minister, Sir Keir Starmer MP, speech at COP29, 12 November 2024</w:t>
                      </w:r>
                    </w:p>
                    <w:p w:rsidRPr="00744A85" w:rsidR="008C6C85" w:rsidP="008C6C85" w:rsidRDefault="008C6C85" w14:paraId="0AFADB53" w14:textId="77777777">
                      <w:pPr>
                        <w:rPr>
                          <w:rFonts w:ascii="Montserrat" w:hAnsi="Montserrat"/>
                          <w:color w:val="000000" w:themeColor="text1"/>
                          <w:sz w:val="20"/>
                          <w:szCs w:val="20"/>
                        </w:rPr>
                      </w:pPr>
                    </w:p>
                    <w:p w:rsidRPr="00744A85" w:rsidR="008C6C85" w:rsidP="008C6C85" w:rsidRDefault="008C6C85" w14:paraId="54BCA357" w14:textId="77777777">
                      <w:pPr>
                        <w:rPr>
                          <w:rFonts w:ascii="Montserrat" w:hAnsi="Montserrat"/>
                          <w:color w:val="000000" w:themeColor="text1"/>
                          <w:sz w:val="20"/>
                          <w:szCs w:val="20"/>
                        </w:rPr>
                      </w:pPr>
                    </w:p>
                  </w:txbxContent>
                </v:textbox>
              </v:shape>
            </w:pict>
          </mc:Fallback>
        </mc:AlternateContent>
      </w:r>
    </w:p>
    <w:p w:rsidRPr="00E35294" w:rsidR="008C6C85" w:rsidP="008C6C85" w:rsidRDefault="008C6C85" w14:paraId="69FA6A9E" w14:textId="77777777">
      <w:pPr>
        <w:spacing w:line="276" w:lineRule="auto"/>
        <w:jc w:val="both"/>
        <w:rPr>
          <w:rFonts w:ascii="Montserrat" w:hAnsi="Montserrat"/>
          <w:sz w:val="20"/>
          <w:szCs w:val="20"/>
        </w:rPr>
      </w:pPr>
    </w:p>
    <w:p w:rsidRPr="00E35294" w:rsidR="008C6C85" w:rsidP="008C6C85" w:rsidRDefault="008C6C85" w14:paraId="46D91AEC" w14:textId="77777777">
      <w:pPr>
        <w:spacing w:line="276" w:lineRule="auto"/>
        <w:jc w:val="both"/>
        <w:rPr>
          <w:rFonts w:ascii="Montserrat" w:hAnsi="Montserrat"/>
          <w:sz w:val="20"/>
          <w:szCs w:val="20"/>
        </w:rPr>
      </w:pPr>
    </w:p>
    <w:p w:rsidRPr="00E35294" w:rsidR="008C6C85" w:rsidP="008C6C85" w:rsidRDefault="008C6C85" w14:paraId="11EA9C50" w14:textId="77777777">
      <w:pPr>
        <w:spacing w:line="276" w:lineRule="auto"/>
        <w:jc w:val="both"/>
        <w:rPr>
          <w:rFonts w:ascii="Montserrat" w:hAnsi="Montserrat"/>
          <w:sz w:val="20"/>
          <w:szCs w:val="20"/>
        </w:rPr>
      </w:pPr>
    </w:p>
    <w:p w:rsidRPr="00E35294" w:rsidR="008C6C85" w:rsidP="008C6C85" w:rsidRDefault="008C6C85" w14:paraId="707B74F6" w14:textId="77777777">
      <w:pPr>
        <w:spacing w:line="276" w:lineRule="auto"/>
        <w:jc w:val="both"/>
        <w:rPr>
          <w:rFonts w:ascii="Montserrat" w:hAnsi="Montserrat"/>
          <w:sz w:val="20"/>
          <w:szCs w:val="20"/>
        </w:rPr>
      </w:pPr>
    </w:p>
    <w:p w:rsidR="006D5FA9" w:rsidP="008C6C85" w:rsidRDefault="006D5FA9" w14:paraId="63877C71" w14:textId="77777777">
      <w:pPr>
        <w:spacing w:line="276" w:lineRule="auto"/>
        <w:jc w:val="both"/>
        <w:rPr>
          <w:rFonts w:ascii="Montserrat" w:hAnsi="Montserrat"/>
          <w:sz w:val="20"/>
          <w:szCs w:val="20"/>
        </w:rPr>
      </w:pPr>
    </w:p>
    <w:p w:rsidR="006D5FA9" w:rsidP="008C6C85" w:rsidRDefault="006D5FA9" w14:paraId="1548CAB4" w14:textId="77777777">
      <w:pPr>
        <w:spacing w:line="276" w:lineRule="auto"/>
        <w:jc w:val="both"/>
        <w:rPr>
          <w:rFonts w:ascii="Montserrat" w:hAnsi="Montserrat"/>
          <w:sz w:val="20"/>
          <w:szCs w:val="20"/>
        </w:rPr>
      </w:pPr>
    </w:p>
    <w:p w:rsidR="006D5FA9" w:rsidP="008C6C85" w:rsidRDefault="006D5FA9" w14:paraId="0722D868" w14:textId="77777777">
      <w:pPr>
        <w:spacing w:line="276" w:lineRule="auto"/>
        <w:jc w:val="both"/>
        <w:rPr>
          <w:rFonts w:ascii="Montserrat" w:hAnsi="Montserrat"/>
          <w:sz w:val="20"/>
          <w:szCs w:val="20"/>
        </w:rPr>
      </w:pPr>
    </w:p>
    <w:p w:rsidRPr="00E35294" w:rsidR="008C6C85" w:rsidP="008C6C85" w:rsidRDefault="008C6C85" w14:paraId="64A2EF94" w14:textId="24951A68">
      <w:pPr>
        <w:spacing w:line="276" w:lineRule="auto"/>
        <w:jc w:val="both"/>
        <w:rPr>
          <w:rFonts w:ascii="Montserrat" w:hAnsi="Montserrat"/>
          <w:b/>
          <w:bCs/>
          <w:sz w:val="20"/>
          <w:szCs w:val="20"/>
        </w:rPr>
      </w:pPr>
      <w:r w:rsidRPr="24D4BC0F">
        <w:rPr>
          <w:rFonts w:ascii="Montserrat" w:hAnsi="Montserrat"/>
          <w:sz w:val="20"/>
          <w:szCs w:val="20"/>
        </w:rPr>
        <w:t xml:space="preserve">The UK bus manufacturing industry is a vital part of our economy and should be a key pillar </w:t>
      </w:r>
      <w:r w:rsidR="004625C7">
        <w:rPr>
          <w:rFonts w:ascii="Montserrat" w:hAnsi="Montserrat"/>
          <w:sz w:val="20"/>
          <w:szCs w:val="20"/>
        </w:rPr>
        <w:t xml:space="preserve">in </w:t>
      </w:r>
      <w:r w:rsidRPr="24D4BC0F">
        <w:rPr>
          <w:rFonts w:ascii="Montserrat" w:hAnsi="Montserrat"/>
          <w:sz w:val="20"/>
          <w:szCs w:val="20"/>
        </w:rPr>
        <w:t xml:space="preserve">delivering the Prime Minister’s ambition to create “the clean energy jobs of the future”. </w:t>
      </w:r>
      <w:r w:rsidRPr="24D4BC0F">
        <w:rPr>
          <w:rFonts w:ascii="Montserrat" w:hAnsi="Montserrat"/>
          <w:b/>
          <w:bCs/>
          <w:sz w:val="20"/>
          <w:szCs w:val="20"/>
        </w:rPr>
        <w:t>Zero-emission bus manufacturing supports thousands of highly skilled jobs across all regions of the UK in line with the Growth and Clean Power Missions.</w:t>
      </w:r>
    </w:p>
    <w:p w:rsidRPr="00E35294" w:rsidR="008C6C85" w:rsidP="008C6C85" w:rsidRDefault="008C6C85" w14:paraId="59CDFC65" w14:textId="77777777">
      <w:pPr>
        <w:spacing w:line="276" w:lineRule="auto"/>
        <w:jc w:val="both"/>
        <w:rPr>
          <w:rFonts w:ascii="Montserrat" w:hAnsi="Montserrat"/>
          <w:sz w:val="20"/>
          <w:szCs w:val="20"/>
        </w:rPr>
      </w:pPr>
    </w:p>
    <w:p w:rsidRPr="00E35294" w:rsidR="008C6C85" w:rsidP="008C6C85" w:rsidRDefault="008C6C85" w14:paraId="4E58A3A7" w14:textId="77777777">
      <w:pPr>
        <w:spacing w:line="276" w:lineRule="auto"/>
        <w:jc w:val="both"/>
        <w:rPr>
          <w:rFonts w:ascii="Montserrat" w:hAnsi="Montserrat"/>
          <w:sz w:val="20"/>
          <w:szCs w:val="20"/>
        </w:rPr>
      </w:pPr>
      <w:r w:rsidRPr="6EBA45DB">
        <w:rPr>
          <w:rFonts w:ascii="Montserrat" w:hAnsi="Montserrat"/>
          <w:sz w:val="20"/>
          <w:szCs w:val="20"/>
        </w:rPr>
        <w:t xml:space="preserve">13 constituencies across the UK benefit from hosting parts of the UK bus manufacturing supply chain, with the following original equipment manufacturer (OEMs) located in: </w:t>
      </w:r>
    </w:p>
    <w:p w:rsidRPr="00E35294" w:rsidR="008C6C85" w:rsidP="008C6C85" w:rsidRDefault="008C6C85" w14:paraId="398B2C43" w14:textId="77777777">
      <w:pPr>
        <w:spacing w:line="276" w:lineRule="auto"/>
        <w:jc w:val="both"/>
        <w:rPr>
          <w:rFonts w:ascii="Montserrat" w:hAnsi="Montserrat"/>
          <w:sz w:val="20"/>
          <w:szCs w:val="20"/>
          <w:highlight w:val="yellow"/>
        </w:rPr>
      </w:pPr>
    </w:p>
    <w:tbl>
      <w:tblPr>
        <w:tblStyle w:val="TableGrid"/>
        <w:tblW w:w="0" w:type="auto"/>
        <w:tblLayout w:type="fixed"/>
        <w:tblLook w:val="06A0" w:firstRow="1" w:lastRow="0" w:firstColumn="1" w:lastColumn="0" w:noHBand="1" w:noVBand="1"/>
      </w:tblPr>
      <w:tblGrid>
        <w:gridCol w:w="3005"/>
        <w:gridCol w:w="3005"/>
        <w:gridCol w:w="3005"/>
      </w:tblGrid>
      <w:tr w:rsidRPr="00BE3B0A" w:rsidR="008C6C85" w:rsidTr="00441BCC" w14:paraId="1EA0D70B" w14:textId="77777777">
        <w:trPr>
          <w:trHeight w:val="300"/>
        </w:trPr>
        <w:tc>
          <w:tcPr>
            <w:tcW w:w="3005" w:type="dxa"/>
            <w:shd w:val="clear" w:color="auto" w:fill="AEAAAA" w:themeFill="background2" w:themeFillShade="BF"/>
          </w:tcPr>
          <w:p w:rsidRPr="00E35294" w:rsidR="008C6C85" w:rsidP="00441BCC" w:rsidRDefault="008C6C85" w14:paraId="2B2DE414" w14:textId="77777777">
            <w:pPr>
              <w:jc w:val="both"/>
              <w:rPr>
                <w:rFonts w:ascii="Montserrat" w:hAnsi="Montserrat"/>
                <w:b/>
                <w:bCs/>
                <w:sz w:val="20"/>
                <w:szCs w:val="20"/>
              </w:rPr>
            </w:pPr>
            <w:r w:rsidRPr="13A349DE">
              <w:rPr>
                <w:rFonts w:ascii="Montserrat" w:hAnsi="Montserrat"/>
                <w:b/>
                <w:bCs/>
                <w:sz w:val="20"/>
                <w:szCs w:val="20"/>
              </w:rPr>
              <w:t>Alexander Dennis (9)</w:t>
            </w:r>
          </w:p>
        </w:tc>
        <w:tc>
          <w:tcPr>
            <w:tcW w:w="3005" w:type="dxa"/>
            <w:shd w:val="clear" w:color="auto" w:fill="AEAAAA" w:themeFill="background2" w:themeFillShade="BF"/>
          </w:tcPr>
          <w:p w:rsidRPr="00E35294" w:rsidR="008C6C85" w:rsidP="00441BCC" w:rsidRDefault="008C6C85" w14:paraId="1A938FA9" w14:textId="77777777">
            <w:pPr>
              <w:jc w:val="both"/>
              <w:rPr>
                <w:rFonts w:ascii="Montserrat" w:hAnsi="Montserrat"/>
                <w:b/>
                <w:bCs/>
                <w:sz w:val="20"/>
                <w:szCs w:val="20"/>
              </w:rPr>
            </w:pPr>
            <w:r w:rsidRPr="13A349DE">
              <w:rPr>
                <w:rFonts w:ascii="Montserrat" w:hAnsi="Montserrat"/>
                <w:b/>
                <w:bCs/>
                <w:sz w:val="20"/>
                <w:szCs w:val="20"/>
              </w:rPr>
              <w:t>Wrightbus (2)</w:t>
            </w:r>
          </w:p>
        </w:tc>
        <w:tc>
          <w:tcPr>
            <w:tcW w:w="3005" w:type="dxa"/>
            <w:shd w:val="clear" w:color="auto" w:fill="AEAAAA" w:themeFill="background2" w:themeFillShade="BF"/>
          </w:tcPr>
          <w:p w:rsidRPr="00E35294" w:rsidR="008C6C85" w:rsidP="00441BCC" w:rsidRDefault="008C6C85" w14:paraId="29FB094F" w14:textId="77777777">
            <w:pPr>
              <w:jc w:val="both"/>
              <w:rPr>
                <w:rFonts w:ascii="Montserrat" w:hAnsi="Montserrat"/>
                <w:b/>
                <w:bCs/>
                <w:sz w:val="20"/>
                <w:szCs w:val="20"/>
              </w:rPr>
            </w:pPr>
            <w:r w:rsidRPr="13A349DE">
              <w:rPr>
                <w:rFonts w:ascii="Montserrat" w:hAnsi="Montserrat"/>
                <w:b/>
                <w:bCs/>
                <w:sz w:val="20"/>
                <w:szCs w:val="20"/>
              </w:rPr>
              <w:t>Switch Mobility (2)</w:t>
            </w:r>
          </w:p>
        </w:tc>
      </w:tr>
      <w:tr w:rsidRPr="00BE3B0A" w:rsidR="008C6C85" w:rsidTr="00441BCC" w14:paraId="4110E32E" w14:textId="77777777">
        <w:trPr>
          <w:trHeight w:val="300"/>
        </w:trPr>
        <w:tc>
          <w:tcPr>
            <w:tcW w:w="3005" w:type="dxa"/>
          </w:tcPr>
          <w:p w:rsidRPr="00E35294" w:rsidR="008C6C85" w:rsidP="00441BCC" w:rsidRDefault="008C6C85" w14:paraId="1B669571" w14:textId="77777777">
            <w:pPr>
              <w:jc w:val="both"/>
              <w:rPr>
                <w:rFonts w:ascii="Montserrat" w:hAnsi="Montserrat"/>
                <w:b/>
                <w:bCs/>
                <w:sz w:val="20"/>
                <w:szCs w:val="20"/>
              </w:rPr>
            </w:pPr>
            <w:r w:rsidRPr="30395135">
              <w:rPr>
                <w:rFonts w:ascii="Montserrat" w:hAnsi="Montserrat"/>
                <w:sz w:val="20"/>
                <w:szCs w:val="20"/>
              </w:rPr>
              <w:t>Aldershot</w:t>
            </w:r>
          </w:p>
        </w:tc>
        <w:tc>
          <w:tcPr>
            <w:tcW w:w="3005" w:type="dxa"/>
            <w:tcBorders>
              <w:bottom w:val="single" w:color="auto" w:sz="4" w:space="0"/>
            </w:tcBorders>
          </w:tcPr>
          <w:p w:rsidRPr="00E35294" w:rsidR="008C6C85" w:rsidP="00441BCC" w:rsidRDefault="008C6C85" w14:paraId="497FDEBA" w14:textId="77777777">
            <w:pPr>
              <w:jc w:val="both"/>
              <w:rPr>
                <w:rFonts w:ascii="Montserrat" w:hAnsi="Montserrat"/>
                <w:b/>
                <w:bCs/>
                <w:sz w:val="20"/>
                <w:szCs w:val="20"/>
              </w:rPr>
            </w:pPr>
            <w:r w:rsidRPr="6EBA45DB">
              <w:rPr>
                <w:rFonts w:ascii="Montserrat" w:hAnsi="Montserrat"/>
                <w:sz w:val="20"/>
                <w:szCs w:val="20"/>
              </w:rPr>
              <w:t>Bicester and Woodstock</w:t>
            </w:r>
          </w:p>
        </w:tc>
        <w:tc>
          <w:tcPr>
            <w:tcW w:w="3005" w:type="dxa"/>
            <w:tcBorders>
              <w:bottom w:val="single" w:color="auto" w:sz="4" w:space="0"/>
            </w:tcBorders>
          </w:tcPr>
          <w:p w:rsidRPr="00E35294" w:rsidR="008C6C85" w:rsidP="00441BCC" w:rsidRDefault="008C6C85" w14:paraId="499054C5" w14:textId="77777777">
            <w:pPr>
              <w:jc w:val="both"/>
              <w:rPr>
                <w:rFonts w:ascii="Montserrat" w:hAnsi="Montserrat"/>
                <w:b/>
                <w:bCs/>
                <w:sz w:val="20"/>
                <w:szCs w:val="20"/>
              </w:rPr>
            </w:pPr>
            <w:r w:rsidRPr="6EBA45DB">
              <w:rPr>
                <w:rFonts w:ascii="Montserrat" w:hAnsi="Montserrat"/>
                <w:sz w:val="20"/>
                <w:szCs w:val="20"/>
              </w:rPr>
              <w:t>Hendon</w:t>
            </w:r>
          </w:p>
        </w:tc>
      </w:tr>
      <w:tr w:rsidRPr="00BE3B0A" w:rsidR="008C6C85" w:rsidTr="00441BCC" w14:paraId="57BA487F" w14:textId="77777777">
        <w:trPr>
          <w:trHeight w:val="300"/>
        </w:trPr>
        <w:tc>
          <w:tcPr>
            <w:tcW w:w="3005" w:type="dxa"/>
            <w:tcBorders>
              <w:bottom w:val="single" w:color="auto" w:sz="4" w:space="0"/>
              <w:right w:val="single" w:color="auto" w:sz="4" w:space="0"/>
            </w:tcBorders>
          </w:tcPr>
          <w:p w:rsidRPr="00E35294" w:rsidR="008C6C85" w:rsidP="00441BCC" w:rsidRDefault="008C6C85" w14:paraId="3FE83ED7" w14:textId="77777777">
            <w:pPr>
              <w:jc w:val="both"/>
              <w:rPr>
                <w:rFonts w:ascii="Montserrat" w:hAnsi="Montserrat"/>
                <w:sz w:val="20"/>
                <w:szCs w:val="20"/>
              </w:rPr>
            </w:pPr>
            <w:r w:rsidRPr="30395135">
              <w:rPr>
                <w:rFonts w:ascii="Montserrat" w:hAnsi="Montserrat"/>
                <w:sz w:val="20"/>
                <w:szCs w:val="20"/>
              </w:rPr>
              <w:t xml:space="preserve">Alloa and Grangemouth </w:t>
            </w:r>
          </w:p>
        </w:tc>
        <w:tc>
          <w:tcPr>
            <w:tcW w:w="3005" w:type="dxa"/>
            <w:tcBorders>
              <w:top w:val="single" w:color="auto" w:sz="4" w:space="0"/>
              <w:left w:val="single" w:color="auto" w:sz="4" w:space="0"/>
              <w:bottom w:val="single" w:color="auto" w:sz="4" w:space="0"/>
            </w:tcBorders>
          </w:tcPr>
          <w:p w:rsidRPr="00E35294" w:rsidR="008C6C85" w:rsidP="00441BCC" w:rsidRDefault="008C6C85" w14:paraId="4BBFA3DC" w14:textId="77777777">
            <w:pPr>
              <w:jc w:val="both"/>
              <w:rPr>
                <w:rFonts w:ascii="Montserrat" w:hAnsi="Montserrat"/>
                <w:sz w:val="20"/>
                <w:szCs w:val="20"/>
              </w:rPr>
            </w:pPr>
            <w:r w:rsidRPr="30395135">
              <w:rPr>
                <w:rFonts w:ascii="Montserrat" w:hAnsi="Montserrat"/>
                <w:sz w:val="20"/>
                <w:szCs w:val="20"/>
              </w:rPr>
              <w:t xml:space="preserve">North Antrim </w:t>
            </w:r>
          </w:p>
        </w:tc>
        <w:tc>
          <w:tcPr>
            <w:tcW w:w="3005" w:type="dxa"/>
            <w:tcBorders>
              <w:top w:val="single" w:color="auto" w:sz="4" w:space="0"/>
              <w:bottom w:val="single" w:color="auto" w:sz="4" w:space="0"/>
              <w:right w:val="single" w:color="auto" w:sz="4" w:space="0"/>
            </w:tcBorders>
          </w:tcPr>
          <w:p w:rsidRPr="00E35294" w:rsidR="008C6C85" w:rsidP="00441BCC" w:rsidRDefault="008C6C85" w14:paraId="11FDFC07" w14:textId="77777777">
            <w:pPr>
              <w:jc w:val="both"/>
              <w:rPr>
                <w:rFonts w:ascii="Montserrat" w:hAnsi="Montserrat"/>
                <w:sz w:val="20"/>
                <w:szCs w:val="20"/>
              </w:rPr>
            </w:pPr>
            <w:r w:rsidRPr="30395135">
              <w:rPr>
                <w:rFonts w:ascii="Montserrat" w:hAnsi="Montserrat"/>
                <w:sz w:val="20"/>
                <w:szCs w:val="20"/>
              </w:rPr>
              <w:t>Rother Valley</w:t>
            </w:r>
          </w:p>
        </w:tc>
      </w:tr>
      <w:tr w:rsidRPr="00BE3B0A" w:rsidR="008C6C85" w:rsidTr="00441BCC" w14:paraId="779AD76F" w14:textId="77777777">
        <w:trPr>
          <w:trHeight w:val="300"/>
        </w:trPr>
        <w:tc>
          <w:tcPr>
            <w:tcW w:w="3005" w:type="dxa"/>
            <w:tcBorders>
              <w:top w:val="single" w:color="auto" w:sz="4" w:space="0"/>
              <w:left w:val="single" w:color="auto" w:sz="4" w:space="0"/>
              <w:right w:val="single" w:color="auto" w:sz="4" w:space="0"/>
            </w:tcBorders>
          </w:tcPr>
          <w:p w:rsidRPr="00E35294" w:rsidR="008C6C85" w:rsidP="00441BCC" w:rsidRDefault="008C6C85" w14:paraId="207C1392" w14:textId="77777777">
            <w:pPr>
              <w:jc w:val="both"/>
              <w:rPr>
                <w:rFonts w:ascii="Montserrat" w:hAnsi="Montserrat"/>
                <w:sz w:val="20"/>
                <w:szCs w:val="20"/>
              </w:rPr>
            </w:pPr>
            <w:r w:rsidRPr="30395135">
              <w:rPr>
                <w:rFonts w:ascii="Montserrat" w:hAnsi="Montserrat"/>
                <w:sz w:val="20"/>
                <w:szCs w:val="20"/>
              </w:rPr>
              <w:t>Falkirk</w:t>
            </w:r>
          </w:p>
        </w:tc>
        <w:tc>
          <w:tcPr>
            <w:tcW w:w="3005" w:type="dxa"/>
            <w:tcBorders>
              <w:top w:val="single" w:color="auto" w:sz="4" w:space="0"/>
              <w:left w:val="single" w:color="auto" w:sz="4" w:space="0"/>
              <w:bottom w:val="nil"/>
              <w:right w:val="nil"/>
            </w:tcBorders>
          </w:tcPr>
          <w:p w:rsidRPr="00E35294" w:rsidR="008C6C85" w:rsidP="00441BCC" w:rsidRDefault="008C6C85" w14:paraId="53077CF0" w14:textId="77777777">
            <w:pPr>
              <w:jc w:val="both"/>
              <w:rPr>
                <w:rFonts w:ascii="Montserrat" w:hAnsi="Montserrat"/>
                <w:sz w:val="20"/>
                <w:szCs w:val="20"/>
              </w:rPr>
            </w:pPr>
          </w:p>
        </w:tc>
        <w:tc>
          <w:tcPr>
            <w:tcW w:w="3005" w:type="dxa"/>
            <w:tcBorders>
              <w:top w:val="single" w:color="auto" w:sz="4" w:space="0"/>
              <w:left w:val="nil"/>
              <w:bottom w:val="nil"/>
              <w:right w:val="nil"/>
            </w:tcBorders>
          </w:tcPr>
          <w:p w:rsidRPr="00E35294" w:rsidR="008C6C85" w:rsidP="00441BCC" w:rsidRDefault="008C6C85" w14:paraId="6150E62B" w14:textId="77777777">
            <w:pPr>
              <w:jc w:val="both"/>
              <w:rPr>
                <w:rFonts w:ascii="Montserrat" w:hAnsi="Montserrat"/>
                <w:sz w:val="20"/>
                <w:szCs w:val="20"/>
              </w:rPr>
            </w:pPr>
          </w:p>
        </w:tc>
      </w:tr>
      <w:tr w:rsidRPr="00BE3B0A" w:rsidR="008C6C85" w:rsidTr="00441BCC" w14:paraId="484E04F6" w14:textId="77777777">
        <w:trPr>
          <w:trHeight w:val="300"/>
        </w:trPr>
        <w:tc>
          <w:tcPr>
            <w:tcW w:w="3005" w:type="dxa"/>
            <w:tcBorders>
              <w:left w:val="single" w:color="auto" w:sz="4" w:space="0"/>
              <w:right w:val="single" w:color="auto" w:sz="4" w:space="0"/>
            </w:tcBorders>
          </w:tcPr>
          <w:p w:rsidRPr="00E35294" w:rsidR="008C6C85" w:rsidP="00441BCC" w:rsidRDefault="008C6C85" w14:paraId="0A47B909" w14:textId="77777777">
            <w:pPr>
              <w:jc w:val="both"/>
              <w:rPr>
                <w:rFonts w:ascii="Montserrat" w:hAnsi="Montserrat"/>
                <w:sz w:val="20"/>
                <w:szCs w:val="20"/>
              </w:rPr>
            </w:pPr>
            <w:r w:rsidRPr="30395135">
              <w:rPr>
                <w:rFonts w:ascii="Montserrat" w:hAnsi="Montserrat"/>
                <w:sz w:val="20"/>
                <w:szCs w:val="20"/>
              </w:rPr>
              <w:t>Harlow</w:t>
            </w:r>
          </w:p>
        </w:tc>
        <w:tc>
          <w:tcPr>
            <w:tcW w:w="3005" w:type="dxa"/>
            <w:tcBorders>
              <w:top w:val="nil"/>
              <w:left w:val="single" w:color="auto" w:sz="4" w:space="0"/>
              <w:bottom w:val="nil"/>
              <w:right w:val="nil"/>
            </w:tcBorders>
          </w:tcPr>
          <w:p w:rsidRPr="00E35294" w:rsidR="008C6C85" w:rsidP="00441BCC" w:rsidRDefault="008C6C85" w14:paraId="7C923D8C" w14:textId="77777777">
            <w:pPr>
              <w:jc w:val="both"/>
              <w:rPr>
                <w:rFonts w:ascii="Montserrat" w:hAnsi="Montserrat"/>
                <w:sz w:val="20"/>
                <w:szCs w:val="20"/>
              </w:rPr>
            </w:pPr>
          </w:p>
        </w:tc>
        <w:tc>
          <w:tcPr>
            <w:tcW w:w="3005" w:type="dxa"/>
            <w:tcBorders>
              <w:top w:val="nil"/>
              <w:left w:val="nil"/>
              <w:bottom w:val="nil"/>
              <w:right w:val="nil"/>
            </w:tcBorders>
          </w:tcPr>
          <w:p w:rsidRPr="00E35294" w:rsidR="008C6C85" w:rsidP="00441BCC" w:rsidRDefault="008C6C85" w14:paraId="1150154E" w14:textId="77777777">
            <w:pPr>
              <w:jc w:val="both"/>
              <w:rPr>
                <w:rFonts w:ascii="Montserrat" w:hAnsi="Montserrat"/>
                <w:sz w:val="20"/>
                <w:szCs w:val="20"/>
              </w:rPr>
            </w:pPr>
          </w:p>
        </w:tc>
      </w:tr>
      <w:tr w:rsidRPr="00BE3B0A" w:rsidR="008C6C85" w:rsidTr="00441BCC" w14:paraId="1B3A7B1F" w14:textId="77777777">
        <w:trPr>
          <w:trHeight w:val="300"/>
        </w:trPr>
        <w:tc>
          <w:tcPr>
            <w:tcW w:w="3005" w:type="dxa"/>
            <w:tcBorders>
              <w:left w:val="single" w:color="auto" w:sz="4" w:space="0"/>
              <w:right w:val="single" w:color="auto" w:sz="4" w:space="0"/>
            </w:tcBorders>
          </w:tcPr>
          <w:p w:rsidRPr="00E35294" w:rsidR="008C6C85" w:rsidP="00441BCC" w:rsidRDefault="008C6C85" w14:paraId="742130F9" w14:textId="77777777">
            <w:pPr>
              <w:jc w:val="both"/>
              <w:rPr>
                <w:rFonts w:ascii="Montserrat" w:hAnsi="Montserrat"/>
                <w:sz w:val="20"/>
                <w:szCs w:val="20"/>
              </w:rPr>
            </w:pPr>
            <w:r w:rsidRPr="30395135">
              <w:rPr>
                <w:rFonts w:ascii="Montserrat" w:hAnsi="Montserrat"/>
                <w:sz w:val="20"/>
                <w:szCs w:val="20"/>
              </w:rPr>
              <w:t xml:space="preserve">North Antrim  </w:t>
            </w:r>
          </w:p>
        </w:tc>
        <w:tc>
          <w:tcPr>
            <w:tcW w:w="3005" w:type="dxa"/>
            <w:tcBorders>
              <w:top w:val="nil"/>
              <w:left w:val="single" w:color="auto" w:sz="4" w:space="0"/>
              <w:bottom w:val="nil"/>
              <w:right w:val="nil"/>
            </w:tcBorders>
          </w:tcPr>
          <w:p w:rsidRPr="00E35294" w:rsidR="008C6C85" w:rsidP="00441BCC" w:rsidRDefault="008C6C85" w14:paraId="3860B7F8" w14:textId="77777777">
            <w:pPr>
              <w:jc w:val="both"/>
              <w:rPr>
                <w:rFonts w:ascii="Montserrat" w:hAnsi="Montserrat"/>
                <w:sz w:val="20"/>
                <w:szCs w:val="20"/>
              </w:rPr>
            </w:pPr>
          </w:p>
        </w:tc>
        <w:tc>
          <w:tcPr>
            <w:tcW w:w="3005" w:type="dxa"/>
            <w:tcBorders>
              <w:top w:val="nil"/>
              <w:left w:val="nil"/>
              <w:bottom w:val="nil"/>
              <w:right w:val="nil"/>
            </w:tcBorders>
          </w:tcPr>
          <w:p w:rsidRPr="00E35294" w:rsidR="008C6C85" w:rsidP="00441BCC" w:rsidRDefault="008C6C85" w14:paraId="717E7424" w14:textId="77777777">
            <w:pPr>
              <w:jc w:val="both"/>
              <w:rPr>
                <w:rFonts w:ascii="Montserrat" w:hAnsi="Montserrat"/>
                <w:sz w:val="20"/>
                <w:szCs w:val="20"/>
              </w:rPr>
            </w:pPr>
          </w:p>
        </w:tc>
      </w:tr>
      <w:tr w:rsidRPr="00BE3B0A" w:rsidR="008C6C85" w:rsidTr="00441BCC" w14:paraId="109B59BE" w14:textId="77777777">
        <w:trPr>
          <w:trHeight w:val="300"/>
        </w:trPr>
        <w:tc>
          <w:tcPr>
            <w:tcW w:w="3005" w:type="dxa"/>
            <w:tcBorders>
              <w:left w:val="single" w:color="auto" w:sz="4" w:space="0"/>
              <w:right w:val="single" w:color="auto" w:sz="4" w:space="0"/>
            </w:tcBorders>
          </w:tcPr>
          <w:p w:rsidRPr="00E35294" w:rsidR="008C6C85" w:rsidP="00441BCC" w:rsidRDefault="008C6C85" w14:paraId="2D921946" w14:textId="77777777">
            <w:pPr>
              <w:jc w:val="both"/>
              <w:rPr>
                <w:rFonts w:ascii="Montserrat" w:hAnsi="Montserrat"/>
                <w:sz w:val="20"/>
                <w:szCs w:val="20"/>
              </w:rPr>
            </w:pPr>
            <w:r w:rsidRPr="30395135">
              <w:rPr>
                <w:rFonts w:ascii="Montserrat" w:hAnsi="Montserrat"/>
                <w:sz w:val="20"/>
                <w:szCs w:val="20"/>
              </w:rPr>
              <w:t xml:space="preserve">Rother Valley </w:t>
            </w:r>
          </w:p>
        </w:tc>
        <w:tc>
          <w:tcPr>
            <w:tcW w:w="3005" w:type="dxa"/>
            <w:tcBorders>
              <w:top w:val="nil"/>
              <w:left w:val="single" w:color="auto" w:sz="4" w:space="0"/>
              <w:bottom w:val="nil"/>
              <w:right w:val="nil"/>
            </w:tcBorders>
          </w:tcPr>
          <w:p w:rsidRPr="00E35294" w:rsidR="008C6C85" w:rsidP="00441BCC" w:rsidRDefault="008C6C85" w14:paraId="58E05112" w14:textId="77777777">
            <w:pPr>
              <w:jc w:val="both"/>
              <w:rPr>
                <w:rFonts w:ascii="Montserrat" w:hAnsi="Montserrat"/>
                <w:sz w:val="20"/>
                <w:szCs w:val="20"/>
              </w:rPr>
            </w:pPr>
          </w:p>
        </w:tc>
        <w:tc>
          <w:tcPr>
            <w:tcW w:w="3005" w:type="dxa"/>
            <w:tcBorders>
              <w:top w:val="nil"/>
              <w:left w:val="nil"/>
              <w:bottom w:val="nil"/>
              <w:right w:val="nil"/>
            </w:tcBorders>
          </w:tcPr>
          <w:p w:rsidRPr="00E35294" w:rsidR="008C6C85" w:rsidP="00441BCC" w:rsidRDefault="008C6C85" w14:paraId="3092F3AF" w14:textId="77777777">
            <w:pPr>
              <w:jc w:val="both"/>
              <w:rPr>
                <w:rFonts w:ascii="Montserrat" w:hAnsi="Montserrat"/>
                <w:sz w:val="20"/>
                <w:szCs w:val="20"/>
              </w:rPr>
            </w:pPr>
          </w:p>
        </w:tc>
      </w:tr>
      <w:tr w:rsidRPr="00BE3B0A" w:rsidR="008C6C85" w:rsidTr="00441BCC" w14:paraId="672232EA" w14:textId="77777777">
        <w:trPr>
          <w:trHeight w:val="300"/>
        </w:trPr>
        <w:tc>
          <w:tcPr>
            <w:tcW w:w="3005" w:type="dxa"/>
            <w:tcBorders>
              <w:left w:val="single" w:color="auto" w:sz="4" w:space="0"/>
              <w:right w:val="single" w:color="auto" w:sz="4" w:space="0"/>
            </w:tcBorders>
          </w:tcPr>
          <w:p w:rsidRPr="00E35294" w:rsidR="008C6C85" w:rsidP="00441BCC" w:rsidRDefault="008C6C85" w14:paraId="32CE8758" w14:textId="77777777">
            <w:pPr>
              <w:jc w:val="both"/>
              <w:rPr>
                <w:rFonts w:ascii="Montserrat" w:hAnsi="Montserrat"/>
                <w:sz w:val="20"/>
                <w:szCs w:val="20"/>
              </w:rPr>
            </w:pPr>
            <w:r w:rsidRPr="6CFED56F">
              <w:rPr>
                <w:rFonts w:ascii="Montserrat" w:hAnsi="Montserrat"/>
                <w:sz w:val="20"/>
                <w:szCs w:val="20"/>
              </w:rPr>
              <w:t xml:space="preserve">Scarborough and Whitby </w:t>
            </w:r>
          </w:p>
        </w:tc>
        <w:tc>
          <w:tcPr>
            <w:tcW w:w="3005" w:type="dxa"/>
            <w:tcBorders>
              <w:top w:val="nil"/>
              <w:left w:val="single" w:color="auto" w:sz="4" w:space="0"/>
              <w:bottom w:val="nil"/>
              <w:right w:val="nil"/>
            </w:tcBorders>
          </w:tcPr>
          <w:p w:rsidRPr="00E35294" w:rsidR="008C6C85" w:rsidP="00441BCC" w:rsidRDefault="008C6C85" w14:paraId="382B1316" w14:textId="77777777">
            <w:pPr>
              <w:jc w:val="both"/>
              <w:rPr>
                <w:rFonts w:ascii="Montserrat" w:hAnsi="Montserrat"/>
                <w:sz w:val="20"/>
                <w:szCs w:val="20"/>
              </w:rPr>
            </w:pPr>
          </w:p>
        </w:tc>
        <w:tc>
          <w:tcPr>
            <w:tcW w:w="3005" w:type="dxa"/>
            <w:tcBorders>
              <w:top w:val="nil"/>
              <w:left w:val="nil"/>
              <w:bottom w:val="nil"/>
              <w:right w:val="nil"/>
            </w:tcBorders>
          </w:tcPr>
          <w:p w:rsidRPr="00E35294" w:rsidR="008C6C85" w:rsidP="00441BCC" w:rsidRDefault="008C6C85" w14:paraId="6787FDD8" w14:textId="77777777">
            <w:pPr>
              <w:jc w:val="both"/>
              <w:rPr>
                <w:rFonts w:ascii="Montserrat" w:hAnsi="Montserrat"/>
                <w:sz w:val="20"/>
                <w:szCs w:val="20"/>
              </w:rPr>
            </w:pPr>
          </w:p>
        </w:tc>
      </w:tr>
      <w:tr w:rsidRPr="00BE3B0A" w:rsidR="008C6C85" w:rsidTr="00441BCC" w14:paraId="5D9DFCE8" w14:textId="77777777">
        <w:trPr>
          <w:trHeight w:val="300"/>
        </w:trPr>
        <w:tc>
          <w:tcPr>
            <w:tcW w:w="3005" w:type="dxa"/>
            <w:tcBorders>
              <w:left w:val="single" w:color="auto" w:sz="4" w:space="0"/>
              <w:right w:val="single" w:color="auto" w:sz="4" w:space="0"/>
            </w:tcBorders>
          </w:tcPr>
          <w:p w:rsidRPr="00E35294" w:rsidR="008C6C85" w:rsidP="00441BCC" w:rsidRDefault="008C6C85" w14:paraId="260826FB" w14:textId="77777777">
            <w:pPr>
              <w:jc w:val="both"/>
              <w:rPr>
                <w:rFonts w:ascii="Montserrat" w:hAnsi="Montserrat"/>
                <w:sz w:val="20"/>
                <w:szCs w:val="20"/>
              </w:rPr>
            </w:pPr>
            <w:r w:rsidRPr="6CFED56F">
              <w:rPr>
                <w:rFonts w:ascii="Montserrat" w:hAnsi="Montserrat"/>
                <w:sz w:val="20"/>
                <w:szCs w:val="20"/>
              </w:rPr>
              <w:t>South Ribble</w:t>
            </w:r>
          </w:p>
        </w:tc>
        <w:tc>
          <w:tcPr>
            <w:tcW w:w="3005" w:type="dxa"/>
            <w:tcBorders>
              <w:top w:val="nil"/>
              <w:left w:val="single" w:color="auto" w:sz="4" w:space="0"/>
              <w:bottom w:val="nil"/>
              <w:right w:val="nil"/>
            </w:tcBorders>
          </w:tcPr>
          <w:p w:rsidRPr="00E35294" w:rsidR="008C6C85" w:rsidP="00441BCC" w:rsidRDefault="008C6C85" w14:paraId="21CC3B36" w14:textId="77777777">
            <w:pPr>
              <w:jc w:val="both"/>
              <w:rPr>
                <w:rFonts w:ascii="Montserrat" w:hAnsi="Montserrat"/>
                <w:sz w:val="20"/>
                <w:szCs w:val="20"/>
              </w:rPr>
            </w:pPr>
          </w:p>
        </w:tc>
        <w:tc>
          <w:tcPr>
            <w:tcW w:w="3005" w:type="dxa"/>
            <w:tcBorders>
              <w:top w:val="nil"/>
              <w:left w:val="nil"/>
              <w:bottom w:val="nil"/>
              <w:right w:val="nil"/>
            </w:tcBorders>
          </w:tcPr>
          <w:p w:rsidRPr="00E35294" w:rsidR="008C6C85" w:rsidP="00441BCC" w:rsidRDefault="008C6C85" w14:paraId="330839CB" w14:textId="77777777">
            <w:pPr>
              <w:jc w:val="both"/>
              <w:rPr>
                <w:rFonts w:ascii="Montserrat" w:hAnsi="Montserrat"/>
                <w:sz w:val="20"/>
                <w:szCs w:val="20"/>
              </w:rPr>
            </w:pPr>
          </w:p>
        </w:tc>
      </w:tr>
      <w:tr w:rsidRPr="00BE3B0A" w:rsidR="008C6C85" w:rsidTr="00441BCC" w14:paraId="195A519A" w14:textId="77777777">
        <w:trPr>
          <w:trHeight w:val="300"/>
        </w:trPr>
        <w:tc>
          <w:tcPr>
            <w:tcW w:w="3005" w:type="dxa"/>
            <w:tcBorders>
              <w:left w:val="single" w:color="auto" w:sz="4" w:space="0"/>
              <w:bottom w:val="single" w:color="auto" w:sz="4" w:space="0"/>
              <w:right w:val="single" w:color="auto" w:sz="4" w:space="0"/>
            </w:tcBorders>
          </w:tcPr>
          <w:p w:rsidRPr="00E35294" w:rsidR="008C6C85" w:rsidP="00441BCC" w:rsidRDefault="008C6C85" w14:paraId="10FC3A28" w14:textId="77777777">
            <w:pPr>
              <w:jc w:val="both"/>
              <w:rPr>
                <w:rFonts w:ascii="Montserrat" w:hAnsi="Montserrat"/>
                <w:sz w:val="20"/>
                <w:szCs w:val="20"/>
              </w:rPr>
            </w:pPr>
            <w:r w:rsidRPr="6CFED56F">
              <w:rPr>
                <w:rFonts w:ascii="Montserrat" w:hAnsi="Montserrat"/>
                <w:sz w:val="20"/>
                <w:szCs w:val="20"/>
              </w:rPr>
              <w:t xml:space="preserve">West Lancashire  </w:t>
            </w:r>
          </w:p>
        </w:tc>
        <w:tc>
          <w:tcPr>
            <w:tcW w:w="3005" w:type="dxa"/>
            <w:tcBorders>
              <w:top w:val="nil"/>
              <w:left w:val="single" w:color="auto" w:sz="4" w:space="0"/>
              <w:bottom w:val="nil"/>
              <w:right w:val="nil"/>
            </w:tcBorders>
          </w:tcPr>
          <w:p w:rsidRPr="00E35294" w:rsidR="008C6C85" w:rsidP="00441BCC" w:rsidRDefault="008C6C85" w14:paraId="374FDD42" w14:textId="77777777">
            <w:pPr>
              <w:jc w:val="both"/>
              <w:rPr>
                <w:rFonts w:ascii="Montserrat" w:hAnsi="Montserrat"/>
                <w:sz w:val="20"/>
                <w:szCs w:val="20"/>
              </w:rPr>
            </w:pPr>
          </w:p>
        </w:tc>
        <w:tc>
          <w:tcPr>
            <w:tcW w:w="3005" w:type="dxa"/>
            <w:tcBorders>
              <w:top w:val="nil"/>
              <w:left w:val="nil"/>
              <w:bottom w:val="nil"/>
              <w:right w:val="nil"/>
            </w:tcBorders>
          </w:tcPr>
          <w:p w:rsidRPr="00E35294" w:rsidR="008C6C85" w:rsidP="00441BCC" w:rsidRDefault="008C6C85" w14:paraId="0DE806D2" w14:textId="77777777">
            <w:pPr>
              <w:jc w:val="both"/>
              <w:rPr>
                <w:rFonts w:ascii="Montserrat" w:hAnsi="Montserrat"/>
                <w:sz w:val="20"/>
                <w:szCs w:val="20"/>
              </w:rPr>
            </w:pPr>
          </w:p>
        </w:tc>
      </w:tr>
    </w:tbl>
    <w:p w:rsidRPr="00E35294" w:rsidR="008C6C85" w:rsidP="008C6C85" w:rsidRDefault="008C6C85" w14:paraId="38F933F9" w14:textId="77777777">
      <w:pPr>
        <w:spacing w:line="276" w:lineRule="auto"/>
        <w:jc w:val="both"/>
        <w:rPr>
          <w:rFonts w:ascii="Montserrat" w:hAnsi="Montserrat"/>
          <w:color w:val="0070C0"/>
          <w:sz w:val="20"/>
          <w:szCs w:val="20"/>
        </w:rPr>
      </w:pPr>
    </w:p>
    <w:p w:rsidRPr="00E35294" w:rsidR="008C6C85" w:rsidP="008C6C85" w:rsidRDefault="008C6C85" w14:paraId="4B4BA5AF" w14:textId="77777777">
      <w:pPr>
        <w:spacing w:line="276" w:lineRule="auto"/>
        <w:jc w:val="both"/>
        <w:rPr>
          <w:rFonts w:ascii="Montserrat" w:hAnsi="Montserrat"/>
          <w:sz w:val="20"/>
          <w:szCs w:val="20"/>
        </w:rPr>
      </w:pPr>
      <w:r w:rsidRPr="690A69B5">
        <w:rPr>
          <w:rFonts w:ascii="Montserrat" w:hAnsi="Montserrat"/>
          <w:sz w:val="20"/>
          <w:szCs w:val="20"/>
        </w:rPr>
        <w:t xml:space="preserve">Research by the Society of Motor Manufacturers and Traders (SMMT) shows that the </w:t>
      </w:r>
      <w:r w:rsidRPr="13A349DE">
        <w:rPr>
          <w:rFonts w:ascii="Montserrat" w:hAnsi="Montserrat"/>
          <w:b/>
          <w:bCs/>
          <w:sz w:val="20"/>
          <w:szCs w:val="20"/>
        </w:rPr>
        <w:t>vehicle manufacturing sector creates 3.25 additional local jobs for every job created directly – twice that of vehicle import or distribution roles (1.73).</w:t>
      </w:r>
      <w:r w:rsidRPr="690A69B5">
        <w:rPr>
          <w:rFonts w:ascii="Montserrat" w:hAnsi="Montserrat"/>
          <w:sz w:val="20"/>
          <w:szCs w:val="20"/>
        </w:rPr>
        <w:t xml:space="preserve"> </w:t>
      </w:r>
    </w:p>
    <w:p w:rsidRPr="00E35294" w:rsidR="008C6C85" w:rsidP="008C6C85" w:rsidRDefault="008C6C85" w14:paraId="301FF654" w14:textId="77777777">
      <w:pPr>
        <w:spacing w:line="276" w:lineRule="auto"/>
        <w:jc w:val="both"/>
        <w:rPr>
          <w:rFonts w:ascii="Montserrat" w:hAnsi="Montserrat"/>
          <w:sz w:val="20"/>
          <w:szCs w:val="20"/>
        </w:rPr>
      </w:pPr>
    </w:p>
    <w:p w:rsidRPr="00E35294" w:rsidR="008C6C85" w:rsidP="008C6C85" w:rsidRDefault="008C6C85" w14:paraId="5539C07E" w14:textId="77777777">
      <w:pPr>
        <w:spacing w:line="276" w:lineRule="auto"/>
        <w:jc w:val="both"/>
        <w:rPr>
          <w:rFonts w:ascii="Montserrat" w:hAnsi="Montserrat"/>
          <w:sz w:val="20"/>
          <w:szCs w:val="20"/>
        </w:rPr>
      </w:pPr>
      <w:r w:rsidRPr="13A349DE">
        <w:rPr>
          <w:rFonts w:ascii="Montserrat" w:hAnsi="Montserrat"/>
          <w:b/>
          <w:bCs/>
          <w:sz w:val="20"/>
          <w:szCs w:val="20"/>
        </w:rPr>
        <w:t>The UK’s three bus manufacturers employ over 4,000 people dire</w:t>
      </w:r>
      <w:r>
        <w:rPr>
          <w:rFonts w:ascii="Montserrat" w:hAnsi="Montserrat"/>
          <w:b/>
          <w:bCs/>
          <w:sz w:val="20"/>
          <w:szCs w:val="20"/>
        </w:rPr>
        <w:t>c</w:t>
      </w:r>
      <w:r w:rsidRPr="13A349DE">
        <w:rPr>
          <w:rFonts w:ascii="Montserrat" w:hAnsi="Montserrat"/>
          <w:b/>
          <w:bCs/>
          <w:sz w:val="20"/>
          <w:szCs w:val="20"/>
        </w:rPr>
        <w:t>tly and support nearly 13,000 jobs in the wider supply chain</w:t>
      </w:r>
      <w:r w:rsidRPr="690A69B5">
        <w:rPr>
          <w:rFonts w:ascii="Montserrat" w:hAnsi="Montserrat"/>
          <w:sz w:val="20"/>
          <w:szCs w:val="20"/>
        </w:rPr>
        <w:t xml:space="preserve"> </w:t>
      </w:r>
      <w:r>
        <w:rPr>
          <w:rFonts w:ascii="Montserrat" w:hAnsi="Montserrat"/>
          <w:sz w:val="20"/>
          <w:szCs w:val="20"/>
        </w:rPr>
        <w:t>-</w:t>
      </w:r>
      <w:r w:rsidRPr="690A69B5">
        <w:rPr>
          <w:rFonts w:ascii="Montserrat" w:hAnsi="Montserrat"/>
          <w:sz w:val="20"/>
          <w:szCs w:val="20"/>
        </w:rPr>
        <w:t xml:space="preserve"> this evidences the multiplier effect on jobs in all parts of the country. </w:t>
      </w:r>
    </w:p>
    <w:p w:rsidRPr="00E35294" w:rsidR="008C6C85" w:rsidP="008C6C85" w:rsidRDefault="008C6C85" w14:paraId="239A82A8" w14:textId="77777777">
      <w:pPr>
        <w:spacing w:line="276" w:lineRule="auto"/>
        <w:jc w:val="both"/>
        <w:rPr>
          <w:rFonts w:ascii="Montserrat" w:hAnsi="Montserrat"/>
          <w:sz w:val="20"/>
          <w:szCs w:val="20"/>
        </w:rPr>
      </w:pPr>
    </w:p>
    <w:p w:rsidRPr="00AE0B44" w:rsidR="008C6C85" w:rsidP="008C6C85" w:rsidRDefault="008C6C85" w14:paraId="79933B8C" w14:textId="77777777">
      <w:pPr>
        <w:spacing w:line="276" w:lineRule="auto"/>
        <w:jc w:val="both"/>
        <w:rPr>
          <w:rFonts w:ascii="Montserrat" w:hAnsi="Montserrat"/>
          <w:sz w:val="20"/>
          <w:szCs w:val="20"/>
        </w:rPr>
      </w:pPr>
      <w:r w:rsidRPr="13A349DE">
        <w:rPr>
          <w:rFonts w:ascii="Montserrat" w:hAnsi="Montserrat"/>
          <w:b/>
          <w:bCs/>
          <w:sz w:val="20"/>
          <w:szCs w:val="20"/>
        </w:rPr>
        <w:t>Average salaries across UK bus manufacturers are a minimum of 20% higher than vehicle import or distribution roles</w:t>
      </w:r>
      <w:r w:rsidRPr="690A69B5">
        <w:rPr>
          <w:rFonts w:ascii="Montserrat" w:hAnsi="Montserrat"/>
          <w:sz w:val="20"/>
          <w:szCs w:val="20"/>
        </w:rPr>
        <w:t>, and these jobs are highly skilled. Effort to create more jobs in this sector can ensure that traditional manufacturing skills are retained and updated for the challenges of the 21</w:t>
      </w:r>
      <w:r w:rsidRPr="690A69B5">
        <w:rPr>
          <w:rFonts w:ascii="Montserrat" w:hAnsi="Montserrat"/>
          <w:sz w:val="20"/>
          <w:szCs w:val="20"/>
          <w:vertAlign w:val="superscript"/>
        </w:rPr>
        <w:t>st</w:t>
      </w:r>
      <w:r w:rsidRPr="690A69B5">
        <w:rPr>
          <w:rFonts w:ascii="Montserrat" w:hAnsi="Montserrat"/>
          <w:sz w:val="20"/>
          <w:szCs w:val="20"/>
        </w:rPr>
        <w:t xml:space="preserve"> century, whilst spreading the economic benefit around the UK. </w:t>
      </w:r>
    </w:p>
    <w:p w:rsidRPr="00E35294" w:rsidR="008C6C85" w:rsidP="008C6C85" w:rsidRDefault="008C6C85" w14:paraId="206065DE" w14:textId="77777777">
      <w:pPr>
        <w:spacing w:line="276" w:lineRule="auto"/>
        <w:jc w:val="both"/>
        <w:rPr>
          <w:rFonts w:ascii="Montserrat" w:hAnsi="Montserrat"/>
          <w:sz w:val="20"/>
          <w:szCs w:val="20"/>
        </w:rPr>
      </w:pPr>
      <w:r w:rsidRPr="00E35294">
        <w:rPr>
          <w:rFonts w:ascii="Montserrat" w:hAnsi="Montserrat"/>
          <w:noProof/>
          <w:sz w:val="20"/>
          <w:szCs w:val="20"/>
        </w:rPr>
        <mc:AlternateContent>
          <mc:Choice Requires="wps">
            <w:drawing>
              <wp:anchor distT="0" distB="0" distL="114300" distR="114300" simplePos="0" relativeHeight="251660288" behindDoc="0" locked="0" layoutInCell="1" allowOverlap="1" wp14:anchorId="0510ED07" wp14:editId="7561D7F7">
                <wp:simplePos x="0" y="0"/>
                <wp:positionH relativeFrom="column">
                  <wp:posOffset>0</wp:posOffset>
                </wp:positionH>
                <wp:positionV relativeFrom="paragraph">
                  <wp:posOffset>142182</wp:posOffset>
                </wp:positionV>
                <wp:extent cx="5806440" cy="988291"/>
                <wp:effectExtent l="0" t="0" r="0" b="2540"/>
                <wp:wrapNone/>
                <wp:docPr id="963923266" name="Text Box 1"/>
                <wp:cNvGraphicFramePr/>
                <a:graphic xmlns:a="http://schemas.openxmlformats.org/drawingml/2006/main">
                  <a:graphicData uri="http://schemas.microsoft.com/office/word/2010/wordprocessingShape">
                    <wps:wsp>
                      <wps:cNvSpPr/>
                      <wps:spPr>
                        <a:xfrm>
                          <a:off x="0" y="0"/>
                          <a:ext cx="5806440" cy="988291"/>
                        </a:xfrm>
                        <a:prstGeom prst="rect">
                          <a:avLst/>
                        </a:prstGeom>
                        <a:solidFill>
                          <a:srgbClr val="92D050">
                            <a:alpha val="27000"/>
                          </a:srgbClr>
                        </a:solidFill>
                        <a:ln w="6350">
                          <a:noFill/>
                        </a:ln>
                      </wps:spPr>
                      <wps:txbx>
                        <w:txbxContent>
                          <w:p w:rsidRPr="00E35294" w:rsidR="008C6C85" w:rsidP="008C6C85" w:rsidRDefault="008C6C85" w14:paraId="38E04897" w14:textId="77777777">
                            <w:pPr>
                              <w:spacing w:line="276" w:lineRule="auto"/>
                              <w:rPr>
                                <w:rFonts w:ascii="Montserrat" w:hAnsi="Montserrat"/>
                                <w:color w:val="000000"/>
                                <w:sz w:val="20"/>
                                <w:szCs w:val="20"/>
                                <w:lang w:val="en-US"/>
                              </w:rPr>
                            </w:pPr>
                            <w:r w:rsidRPr="00E35294">
                              <w:rPr>
                                <w:rFonts w:ascii="Montserrat" w:hAnsi="Montserrat"/>
                                <w:color w:val="000000"/>
                                <w:sz w:val="20"/>
                                <w:szCs w:val="20"/>
                                <w:lang w:val="en-US"/>
                              </w:rPr>
                              <w:t xml:space="preserve">“We can be the innovators and the implementers, helping ourselves and exporting our solutions worldwide. But if we choose to go slowly, others will provide the answers, and ultimately we’ll end up buying these solutions rather than selling them.” </w:t>
                            </w:r>
                          </w:p>
                          <w:p w:rsidRPr="00E35294" w:rsidR="008C6C85" w:rsidP="008C6C85" w:rsidRDefault="008C6C85" w14:paraId="0F4D9762" w14:textId="77777777">
                            <w:pPr>
                              <w:spacing w:line="276" w:lineRule="auto"/>
                              <w:rPr>
                                <w:rFonts w:ascii="Montserrat" w:hAnsi="Montserrat"/>
                                <w:color w:val="000000"/>
                                <w:kern w:val="0"/>
                                <w:sz w:val="20"/>
                                <w:szCs w:val="20"/>
                                <w:lang w:val="en-US"/>
                                <w14:ligatures w14:val="none"/>
                              </w:rPr>
                            </w:pPr>
                          </w:p>
                          <w:p w:rsidRPr="00E35294" w:rsidR="008C6C85" w:rsidP="008C6C85" w:rsidRDefault="008C6C85" w14:paraId="2EB54BDE" w14:textId="77777777">
                            <w:pPr>
                              <w:spacing w:line="276" w:lineRule="auto"/>
                              <w:rPr>
                                <w:rFonts w:ascii="Montserrat" w:hAnsi="Montserrat"/>
                                <w:color w:val="000000"/>
                                <w:sz w:val="20"/>
                                <w:szCs w:val="20"/>
                                <w:lang w:val="en-US"/>
                              </w:rPr>
                            </w:pPr>
                            <w:r w:rsidRPr="00E35294">
                              <w:rPr>
                                <w:rFonts w:ascii="Montserrat" w:hAnsi="Montserrat"/>
                                <w:color w:val="000000"/>
                                <w:sz w:val="20"/>
                                <w:szCs w:val="20"/>
                                <w:lang w:val="en-US"/>
                              </w:rPr>
                              <w:t xml:space="preserve">                </w:t>
                            </w:r>
                            <w:r w:rsidRPr="00E35294">
                              <w:rPr>
                                <w:rFonts w:ascii="Montserrat" w:hAnsi="Montserrat"/>
                                <w:color w:val="000000"/>
                                <w:sz w:val="20"/>
                                <w:szCs w:val="20"/>
                                <w:lang w:val="en-US"/>
                              </w:rPr>
                              <w:tab/>
                              <w:t xml:space="preserve"> Lord Sir Patrick Vallance, Labour’s 2024 General Election manifesto</w:t>
                            </w:r>
                          </w:p>
                          <w:p w:rsidRPr="00744A85" w:rsidR="008C6C85" w:rsidP="008C6C85" w:rsidRDefault="008C6C85" w14:paraId="7C2C3F23" w14:textId="77777777">
                            <w:pPr>
                              <w:spacing w:line="276" w:lineRule="auto"/>
                              <w:rPr>
                                <w:rFonts w:ascii="Montserrat" w:hAnsi="Montserrat"/>
                                <w:color w:val="000000"/>
                                <w:sz w:val="20"/>
                                <w:szCs w:val="20"/>
                                <w:lang w:val="en-US"/>
                              </w:rPr>
                            </w:pPr>
                            <w:r w:rsidRPr="00744A85">
                              <w:rPr>
                                <w:rFonts w:ascii="Montserrat" w:hAnsi="Montserrat"/>
                                <w:color w:val="000000"/>
                                <w:sz w:val="20"/>
                                <w:szCs w:val="20"/>
                                <w:lang w:val="en-US"/>
                              </w:rPr>
                              <w:t> </w:t>
                            </w:r>
                          </w:p>
                          <w:p w:rsidR="008C6C85" w:rsidP="008C6C85" w:rsidRDefault="008C6C85" w14:paraId="487F2A75" w14:textId="77777777">
                            <w:pPr>
                              <w:spacing w:line="276" w:lineRule="auto"/>
                              <w:rPr>
                                <w:rFonts w:ascii="Montserrat" w:hAnsi="Montserrat"/>
                                <w:color w:val="000000"/>
                                <w:sz w:val="20"/>
                                <w:szCs w:val="20"/>
                                <w:lang w:val="en-US"/>
                              </w:rPr>
                            </w:pPr>
                            <w:r>
                              <w:rPr>
                                <w:rFonts w:ascii="Montserrat" w:hAnsi="Montserrat"/>
                                <w:color w:val="000000"/>
                                <w:sz w:val="20"/>
                                <w:szCs w:val="20"/>
                                <w:lang w:val="en-US"/>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0;margin-top:11.2pt;width:457.2pt;height:7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92d050" stroked="f" strokeweight=".5pt" w14:anchorId="0510ED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">
                <v:fill opacity="17733f"/>
                <v:textbox>
                  <w:txbxContent>
                    <w:p w:rsidRPr="00E35294" w:rsidR="008C6C85" w:rsidP="008C6C85" w:rsidRDefault="008C6C85" w14:paraId="38E04897" w14:textId="77777777">
                      <w:pPr>
                        <w:spacing w:line="276" w:lineRule="auto"/>
                        <w:rPr>
                          <w:rFonts w:ascii="Montserrat" w:hAnsi="Montserrat"/>
                          <w:color w:val="000000"/>
                          <w:sz w:val="20"/>
                          <w:szCs w:val="20"/>
                          <w:lang w:val="en-US"/>
                        </w:rPr>
                      </w:pPr>
                      <w:r w:rsidRPr="00E35294">
                        <w:rPr>
                          <w:rFonts w:ascii="Montserrat" w:hAnsi="Montserrat"/>
                          <w:color w:val="000000"/>
                          <w:sz w:val="20"/>
                          <w:szCs w:val="20"/>
                          <w:lang w:val="en-US"/>
                        </w:rPr>
                        <w:t xml:space="preserve">“We can be the innovators and the implementers, helping ourselves and exporting our solutions worldwide. But if we choose to go slowly, others will provide the answers, and </w:t>
                      </w:r>
                      <w:proofErr w:type="gramStart"/>
                      <w:r w:rsidRPr="00E35294">
                        <w:rPr>
                          <w:rFonts w:ascii="Montserrat" w:hAnsi="Montserrat"/>
                          <w:color w:val="000000"/>
                          <w:sz w:val="20"/>
                          <w:szCs w:val="20"/>
                          <w:lang w:val="en-US"/>
                        </w:rPr>
                        <w:t>ultimately</w:t>
                      </w:r>
                      <w:proofErr w:type="gramEnd"/>
                      <w:r w:rsidRPr="00E35294">
                        <w:rPr>
                          <w:rFonts w:ascii="Montserrat" w:hAnsi="Montserrat"/>
                          <w:color w:val="000000"/>
                          <w:sz w:val="20"/>
                          <w:szCs w:val="20"/>
                          <w:lang w:val="en-US"/>
                        </w:rPr>
                        <w:t xml:space="preserve"> we’ll end up buying these solutions rather than selling them.” </w:t>
                      </w:r>
                    </w:p>
                    <w:p w:rsidRPr="00E35294" w:rsidR="008C6C85" w:rsidP="008C6C85" w:rsidRDefault="008C6C85" w14:paraId="0F4D9762" w14:textId="77777777">
                      <w:pPr>
                        <w:spacing w:line="276" w:lineRule="auto"/>
                        <w:rPr>
                          <w:rFonts w:ascii="Montserrat" w:hAnsi="Montserrat"/>
                          <w:color w:val="000000"/>
                          <w:kern w:val="0"/>
                          <w:sz w:val="20"/>
                          <w:szCs w:val="20"/>
                          <w:lang w:val="en-US"/>
                          <w14:ligatures w14:val="none"/>
                        </w:rPr>
                      </w:pPr>
                    </w:p>
                    <w:p w:rsidRPr="00E35294" w:rsidR="008C6C85" w:rsidP="008C6C85" w:rsidRDefault="008C6C85" w14:paraId="2EB54BDE" w14:textId="77777777">
                      <w:pPr>
                        <w:spacing w:line="276" w:lineRule="auto"/>
                        <w:rPr>
                          <w:rFonts w:ascii="Montserrat" w:hAnsi="Montserrat"/>
                          <w:color w:val="000000"/>
                          <w:sz w:val="20"/>
                          <w:szCs w:val="20"/>
                          <w:lang w:val="en-US"/>
                        </w:rPr>
                      </w:pPr>
                      <w:r w:rsidRPr="00E35294">
                        <w:rPr>
                          <w:rFonts w:ascii="Montserrat" w:hAnsi="Montserrat"/>
                          <w:color w:val="000000"/>
                          <w:sz w:val="20"/>
                          <w:szCs w:val="20"/>
                          <w:lang w:val="en-US"/>
                        </w:rPr>
                        <w:t xml:space="preserve">                </w:t>
                      </w:r>
                      <w:r w:rsidRPr="00E35294">
                        <w:rPr>
                          <w:rFonts w:ascii="Montserrat" w:hAnsi="Montserrat"/>
                          <w:color w:val="000000"/>
                          <w:sz w:val="20"/>
                          <w:szCs w:val="20"/>
                          <w:lang w:val="en-US"/>
                        </w:rPr>
                        <w:tab/>
                        <w:t xml:space="preserve"> Lord Sir Patrick Vallance, </w:t>
                      </w:r>
                      <w:proofErr w:type="spellStart"/>
                      <w:r w:rsidRPr="00E35294">
                        <w:rPr>
                          <w:rFonts w:ascii="Montserrat" w:hAnsi="Montserrat"/>
                          <w:color w:val="000000"/>
                          <w:sz w:val="20"/>
                          <w:szCs w:val="20"/>
                          <w:lang w:val="en-US"/>
                        </w:rPr>
                        <w:t>Labour’s</w:t>
                      </w:r>
                      <w:proofErr w:type="spellEnd"/>
                      <w:r w:rsidRPr="00E35294">
                        <w:rPr>
                          <w:rFonts w:ascii="Montserrat" w:hAnsi="Montserrat"/>
                          <w:color w:val="000000"/>
                          <w:sz w:val="20"/>
                          <w:szCs w:val="20"/>
                          <w:lang w:val="en-US"/>
                        </w:rPr>
                        <w:t xml:space="preserve"> 2024 General Election manifesto</w:t>
                      </w:r>
                    </w:p>
                    <w:p w:rsidRPr="00744A85" w:rsidR="008C6C85" w:rsidP="008C6C85" w:rsidRDefault="008C6C85" w14:paraId="7C2C3F23" w14:textId="77777777">
                      <w:pPr>
                        <w:spacing w:line="276" w:lineRule="auto"/>
                        <w:rPr>
                          <w:rFonts w:ascii="Montserrat" w:hAnsi="Montserrat"/>
                          <w:color w:val="000000"/>
                          <w:sz w:val="20"/>
                          <w:szCs w:val="20"/>
                          <w:lang w:val="en-US"/>
                        </w:rPr>
                      </w:pPr>
                      <w:r w:rsidRPr="00744A85">
                        <w:rPr>
                          <w:rFonts w:ascii="Montserrat" w:hAnsi="Montserrat"/>
                          <w:color w:val="000000"/>
                          <w:sz w:val="20"/>
                          <w:szCs w:val="20"/>
                          <w:lang w:val="en-US"/>
                        </w:rPr>
                        <w:t> </w:t>
                      </w:r>
                    </w:p>
                    <w:p w:rsidR="008C6C85" w:rsidP="008C6C85" w:rsidRDefault="008C6C85" w14:paraId="487F2A75" w14:textId="77777777">
                      <w:pPr>
                        <w:spacing w:line="276" w:lineRule="auto"/>
                        <w:rPr>
                          <w:rFonts w:ascii="Montserrat" w:hAnsi="Montserrat"/>
                          <w:color w:val="000000"/>
                          <w:sz w:val="20"/>
                          <w:szCs w:val="20"/>
                          <w:lang w:val="en-US"/>
                        </w:rPr>
                      </w:pPr>
                      <w:r>
                        <w:rPr>
                          <w:rFonts w:ascii="Montserrat" w:hAnsi="Montserrat"/>
                          <w:color w:val="000000"/>
                          <w:sz w:val="20"/>
                          <w:szCs w:val="20"/>
                          <w:lang w:val="en-US"/>
                        </w:rPr>
                        <w:t> </w:t>
                      </w:r>
                    </w:p>
                  </w:txbxContent>
                </v:textbox>
              </v:rect>
            </w:pict>
          </mc:Fallback>
        </mc:AlternateContent>
      </w:r>
    </w:p>
    <w:p w:rsidRPr="00E35294" w:rsidR="008C6C85" w:rsidP="008C6C85" w:rsidRDefault="008C6C85" w14:paraId="2D30C0CE" w14:textId="77777777">
      <w:pPr>
        <w:spacing w:line="276" w:lineRule="auto"/>
        <w:jc w:val="both"/>
        <w:rPr>
          <w:rFonts w:ascii="Montserrat" w:hAnsi="Montserrat"/>
          <w:sz w:val="20"/>
          <w:szCs w:val="20"/>
        </w:rPr>
      </w:pPr>
    </w:p>
    <w:p w:rsidRPr="00E35294" w:rsidR="008C6C85" w:rsidP="008C6C85" w:rsidRDefault="008C6C85" w14:paraId="4261596E" w14:textId="77777777">
      <w:pPr>
        <w:spacing w:line="276" w:lineRule="auto"/>
        <w:jc w:val="both"/>
        <w:rPr>
          <w:rFonts w:ascii="Montserrat" w:hAnsi="Montserrat"/>
          <w:sz w:val="20"/>
          <w:szCs w:val="20"/>
        </w:rPr>
      </w:pPr>
    </w:p>
    <w:p w:rsidRPr="00E35294" w:rsidR="008C6C85" w:rsidP="008C6C85" w:rsidRDefault="008C6C85" w14:paraId="2BB0AC73" w14:textId="77777777">
      <w:pPr>
        <w:spacing w:line="276" w:lineRule="auto"/>
        <w:jc w:val="both"/>
        <w:rPr>
          <w:rFonts w:ascii="Montserrat" w:hAnsi="Montserrat"/>
          <w:sz w:val="20"/>
          <w:szCs w:val="20"/>
        </w:rPr>
      </w:pPr>
    </w:p>
    <w:p w:rsidRPr="00E35294" w:rsidR="008C6C85" w:rsidP="008C6C85" w:rsidRDefault="008C6C85" w14:paraId="33D4894D" w14:textId="77777777">
      <w:pPr>
        <w:spacing w:line="276" w:lineRule="auto"/>
        <w:jc w:val="both"/>
        <w:rPr>
          <w:rFonts w:ascii="Montserrat" w:hAnsi="Montserrat"/>
          <w:sz w:val="20"/>
          <w:szCs w:val="20"/>
        </w:rPr>
      </w:pPr>
    </w:p>
    <w:p w:rsidRPr="00E35294" w:rsidR="008C6C85" w:rsidP="008C6C85" w:rsidRDefault="008C6C85" w14:paraId="7BA41A6C" w14:textId="77777777">
      <w:pPr>
        <w:spacing w:line="276" w:lineRule="auto"/>
        <w:jc w:val="both"/>
        <w:rPr>
          <w:rFonts w:ascii="Montserrat" w:hAnsi="Montserrat"/>
          <w:sz w:val="20"/>
          <w:szCs w:val="20"/>
        </w:rPr>
      </w:pPr>
    </w:p>
    <w:p w:rsidRPr="00E35294" w:rsidR="008C6C85" w:rsidP="008C6C85" w:rsidRDefault="008C6C85" w14:paraId="61969E10" w14:textId="77777777">
      <w:pPr>
        <w:spacing w:line="276" w:lineRule="auto"/>
        <w:jc w:val="both"/>
        <w:rPr>
          <w:rFonts w:ascii="Montserrat" w:hAnsi="Montserrat"/>
          <w:sz w:val="20"/>
          <w:szCs w:val="20"/>
        </w:rPr>
      </w:pPr>
    </w:p>
    <w:p w:rsidRPr="00E35294" w:rsidR="008C6C85" w:rsidP="008C6C85" w:rsidRDefault="008C6C85" w14:paraId="6A3ABD2D" w14:textId="77777777">
      <w:pPr>
        <w:spacing w:line="276" w:lineRule="auto"/>
        <w:jc w:val="both"/>
        <w:rPr>
          <w:rFonts w:ascii="Montserrat" w:hAnsi="Montserrat"/>
          <w:sz w:val="20"/>
          <w:szCs w:val="20"/>
        </w:rPr>
      </w:pPr>
      <w:r w:rsidRPr="13A349DE">
        <w:rPr>
          <w:rFonts w:ascii="Montserrat" w:hAnsi="Montserrat"/>
          <w:b/>
          <w:bCs/>
          <w:sz w:val="20"/>
          <w:szCs w:val="20"/>
        </w:rPr>
        <w:t>Domestic manufacturers also reinvest considerably more of their annual turnover here in the UK (average 4% per annum) than typical importers (often c.03%),</w:t>
      </w:r>
      <w:r w:rsidRPr="2421C0FD">
        <w:rPr>
          <w:rFonts w:ascii="Montserrat" w:hAnsi="Montserrat"/>
          <w:sz w:val="20"/>
          <w:szCs w:val="20"/>
        </w:rPr>
        <w:t xml:space="preserve"> meaning more of their success is fed back into the domestic economy.</w:t>
      </w:r>
    </w:p>
    <w:p w:rsidRPr="00E35294" w:rsidR="008C6C85" w:rsidP="008C6C85" w:rsidRDefault="008C6C85" w14:paraId="6A7860BB" w14:textId="77777777">
      <w:pPr>
        <w:spacing w:line="276" w:lineRule="auto"/>
        <w:jc w:val="both"/>
        <w:rPr>
          <w:rFonts w:ascii="Montserrat" w:hAnsi="Montserrat"/>
          <w:sz w:val="20"/>
          <w:szCs w:val="20"/>
        </w:rPr>
      </w:pPr>
    </w:p>
    <w:p w:rsidRPr="00E35294" w:rsidR="008C6C85" w:rsidP="008C6C85" w:rsidRDefault="008C6C85" w14:paraId="2723C9AA" w14:textId="77777777">
      <w:pPr>
        <w:spacing w:line="276" w:lineRule="auto"/>
        <w:jc w:val="both"/>
        <w:rPr>
          <w:rFonts w:ascii="Montserrat" w:hAnsi="Montserrat"/>
          <w:sz w:val="20"/>
          <w:szCs w:val="20"/>
        </w:rPr>
      </w:pPr>
      <w:r w:rsidRPr="2421C0FD">
        <w:rPr>
          <w:rFonts w:ascii="Montserrat" w:hAnsi="Montserrat"/>
          <w:sz w:val="20"/>
          <w:szCs w:val="20"/>
        </w:rPr>
        <w:t>The current state of UK bus manufacturing:</w:t>
      </w:r>
    </w:p>
    <w:p w:rsidRPr="00E35294" w:rsidR="008C6C85" w:rsidP="008C6C85" w:rsidRDefault="008C6C85" w14:paraId="22FC4F88" w14:textId="77777777">
      <w:pPr>
        <w:spacing w:line="276" w:lineRule="auto"/>
        <w:jc w:val="both"/>
        <w:rPr>
          <w:rStyle w:val="eop"/>
          <w:rFonts w:ascii="Montserrat" w:hAnsi="Montserrat" w:eastAsiaTheme="majorEastAsia"/>
          <w:b/>
          <w:bCs/>
          <w:color w:val="000000" w:themeColor="text1"/>
          <w:sz w:val="20"/>
          <w:szCs w:val="20"/>
          <w:lang w:val="en-US"/>
        </w:rPr>
      </w:pPr>
    </w:p>
    <w:p w:rsidR="00756794" w:rsidP="00756794" w:rsidRDefault="00756794" w14:paraId="2D2ADAF8" w14:textId="77777777">
      <w:pPr>
        <w:pStyle w:val="ListParagraph"/>
        <w:spacing w:line="276" w:lineRule="auto"/>
        <w:jc w:val="both"/>
        <w:rPr>
          <w:rFonts w:ascii="Montserrat" w:hAnsi="Montserrat"/>
          <w:color w:val="000000" w:themeColor="text1"/>
          <w:sz w:val="20"/>
          <w:szCs w:val="20"/>
        </w:rPr>
      </w:pPr>
    </w:p>
    <w:p w:rsidR="006D5FA9" w:rsidP="00756794" w:rsidRDefault="006D5FA9" w14:paraId="2596352A" w14:textId="77777777">
      <w:pPr>
        <w:pStyle w:val="ListParagraph"/>
        <w:spacing w:line="276" w:lineRule="auto"/>
        <w:jc w:val="both"/>
        <w:rPr>
          <w:rFonts w:ascii="Montserrat" w:hAnsi="Montserrat"/>
          <w:color w:val="000000" w:themeColor="text1"/>
          <w:sz w:val="20"/>
          <w:szCs w:val="20"/>
        </w:rPr>
      </w:pPr>
    </w:p>
    <w:p w:rsidR="006D5FA9" w:rsidP="00756794" w:rsidRDefault="006D5FA9" w14:paraId="38AE001F" w14:textId="77777777">
      <w:pPr>
        <w:pStyle w:val="ListParagraph"/>
        <w:spacing w:line="276" w:lineRule="auto"/>
        <w:jc w:val="both"/>
        <w:rPr>
          <w:rFonts w:ascii="Montserrat" w:hAnsi="Montserrat"/>
          <w:color w:val="000000" w:themeColor="text1"/>
          <w:sz w:val="20"/>
          <w:szCs w:val="20"/>
        </w:rPr>
      </w:pPr>
    </w:p>
    <w:p w:rsidR="006D5FA9" w:rsidP="00756794" w:rsidRDefault="006D5FA9" w14:paraId="7E2EEDC5" w14:textId="77777777">
      <w:pPr>
        <w:pStyle w:val="ListParagraph"/>
        <w:spacing w:line="276" w:lineRule="auto"/>
        <w:jc w:val="both"/>
        <w:rPr>
          <w:rFonts w:ascii="Montserrat" w:hAnsi="Montserrat"/>
          <w:color w:val="000000" w:themeColor="text1"/>
          <w:sz w:val="20"/>
          <w:szCs w:val="20"/>
        </w:rPr>
      </w:pPr>
    </w:p>
    <w:p w:rsidRPr="00E35294" w:rsidR="008C6C85" w:rsidP="008C6C85" w:rsidRDefault="008C6C85" w14:paraId="4483E6E7" w14:textId="34BC25AB">
      <w:pPr>
        <w:pStyle w:val="ListParagraph"/>
        <w:numPr>
          <w:ilvl w:val="0"/>
          <w:numId w:val="1"/>
        </w:numPr>
        <w:spacing w:line="276" w:lineRule="auto"/>
        <w:jc w:val="both"/>
        <w:rPr>
          <w:rFonts w:ascii="Montserrat" w:hAnsi="Montserrat"/>
          <w:color w:val="000000" w:themeColor="text1"/>
          <w:sz w:val="20"/>
          <w:szCs w:val="20"/>
        </w:rPr>
      </w:pPr>
      <w:r w:rsidRPr="2421C0FD">
        <w:rPr>
          <w:rFonts w:ascii="Montserrat" w:hAnsi="Montserrat"/>
          <w:color w:val="000000" w:themeColor="text1"/>
          <w:sz w:val="20"/>
          <w:szCs w:val="20"/>
        </w:rPr>
        <w:t>The UK has three major bus manufacturers, Alexander Dennis, Switch and Wrightbus.</w:t>
      </w:r>
    </w:p>
    <w:p w:rsidRPr="00E35294" w:rsidR="008C6C85" w:rsidP="008C6C85" w:rsidRDefault="008C6C85" w14:paraId="133E053C" w14:textId="77777777">
      <w:pPr>
        <w:spacing w:line="276" w:lineRule="auto"/>
        <w:jc w:val="both"/>
        <w:rPr>
          <w:rFonts w:ascii="Montserrat" w:hAnsi="Montserrat"/>
          <w:color w:val="000000" w:themeColor="text1"/>
          <w:sz w:val="20"/>
          <w:szCs w:val="20"/>
        </w:rPr>
      </w:pPr>
    </w:p>
    <w:p w:rsidRPr="00E35294" w:rsidR="008C6C85" w:rsidP="008C6C85" w:rsidRDefault="008C6C85" w14:paraId="4D5B960E" w14:textId="77777777">
      <w:pPr>
        <w:pStyle w:val="ListParagraph"/>
        <w:numPr>
          <w:ilvl w:val="0"/>
          <w:numId w:val="1"/>
        </w:numPr>
        <w:spacing w:line="276" w:lineRule="auto"/>
        <w:jc w:val="both"/>
        <w:rPr>
          <w:rFonts w:ascii="Montserrat" w:hAnsi="Montserrat"/>
          <w:color w:val="000000" w:themeColor="text1"/>
          <w:sz w:val="20"/>
          <w:szCs w:val="20"/>
        </w:rPr>
      </w:pPr>
      <w:r w:rsidRPr="0E5A1742">
        <w:rPr>
          <w:rFonts w:ascii="Montserrat" w:hAnsi="Montserrat"/>
          <w:color w:val="000000" w:themeColor="text1"/>
          <w:sz w:val="20"/>
          <w:szCs w:val="20"/>
        </w:rPr>
        <w:t xml:space="preserve">Collectively, the three bus manufacturers </w:t>
      </w:r>
      <w:r w:rsidRPr="00F95C21">
        <w:rPr>
          <w:rFonts w:ascii="Montserrat" w:hAnsi="Montserrat"/>
          <w:b/>
          <w:bCs/>
          <w:color w:val="000000" w:themeColor="text1"/>
          <w:sz w:val="20"/>
          <w:szCs w:val="20"/>
        </w:rPr>
        <w:t>employ 4,000 people directly, supporting a further 13,000 jobs</w:t>
      </w:r>
      <w:r w:rsidRPr="0E5A1742">
        <w:rPr>
          <w:rFonts w:ascii="Montserrat" w:hAnsi="Montserrat"/>
          <w:color w:val="000000" w:themeColor="text1"/>
          <w:sz w:val="20"/>
          <w:szCs w:val="20"/>
        </w:rPr>
        <w:t xml:space="preserve"> across the supply chain. </w:t>
      </w:r>
    </w:p>
    <w:p w:rsidRPr="00E35294" w:rsidR="008C6C85" w:rsidP="008C6C85" w:rsidRDefault="008C6C85" w14:paraId="4D9866F6" w14:textId="77777777">
      <w:pPr>
        <w:spacing w:line="276" w:lineRule="auto"/>
        <w:jc w:val="both"/>
        <w:rPr>
          <w:rFonts w:ascii="Montserrat" w:hAnsi="Montserrat"/>
          <w:color w:val="000000" w:themeColor="text1"/>
          <w:sz w:val="20"/>
          <w:szCs w:val="20"/>
        </w:rPr>
      </w:pPr>
    </w:p>
    <w:p w:rsidRPr="00E35294" w:rsidR="008C6C85" w:rsidP="008C6C85" w:rsidRDefault="008C6C85" w14:paraId="6AB2B6F8" w14:textId="75C933A7">
      <w:pPr>
        <w:pStyle w:val="ListParagraph"/>
        <w:numPr>
          <w:ilvl w:val="0"/>
          <w:numId w:val="1"/>
        </w:numPr>
        <w:spacing w:line="276" w:lineRule="auto"/>
        <w:jc w:val="both"/>
        <w:rPr>
          <w:rFonts w:ascii="Montserrat" w:hAnsi="Montserrat"/>
          <w:color w:val="000000" w:themeColor="text1"/>
          <w:sz w:val="20"/>
          <w:szCs w:val="20"/>
        </w:rPr>
      </w:pPr>
      <w:r w:rsidRPr="0E5A1742">
        <w:rPr>
          <w:rFonts w:ascii="Montserrat" w:hAnsi="Montserrat"/>
          <w:color w:val="000000" w:themeColor="text1"/>
          <w:sz w:val="20"/>
          <w:szCs w:val="20"/>
        </w:rPr>
        <w:t>The previous Government committed to fund 4,000 “British-built buses” in the last Parliament. However</w:t>
      </w:r>
      <w:r w:rsidR="004625C7">
        <w:rPr>
          <w:rFonts w:ascii="Montserrat" w:hAnsi="Montserrat"/>
          <w:color w:val="000000" w:themeColor="text1"/>
          <w:sz w:val="20"/>
          <w:szCs w:val="20"/>
        </w:rPr>
        <w:t>,</w:t>
      </w:r>
      <w:r w:rsidRPr="0E5A1742">
        <w:rPr>
          <w:rFonts w:ascii="Montserrat" w:hAnsi="Montserrat"/>
          <w:color w:val="000000" w:themeColor="text1"/>
          <w:sz w:val="20"/>
          <w:szCs w:val="20"/>
        </w:rPr>
        <w:t xml:space="preserve"> only </w:t>
      </w:r>
      <w:r w:rsidRPr="0E5A1742">
        <w:rPr>
          <w:rFonts w:ascii="Montserrat" w:hAnsi="Montserrat"/>
          <w:sz w:val="20"/>
          <w:szCs w:val="20"/>
        </w:rPr>
        <w:t>2,270</w:t>
      </w:r>
      <w:r w:rsidRPr="0E5A1742">
        <w:rPr>
          <w:rFonts w:ascii="Montserrat" w:hAnsi="Montserrat"/>
          <w:color w:val="000000" w:themeColor="text1"/>
          <w:sz w:val="20"/>
          <w:szCs w:val="20"/>
        </w:rPr>
        <w:t xml:space="preserve"> buses were delivered through the Zero Emission Bus Regional Areas Scheme (ZEBRA), totalling £312m of taxpayer funding.</w:t>
      </w:r>
      <w:r w:rsidRPr="00F95C21">
        <w:rPr>
          <w:rFonts w:ascii="Montserrat" w:hAnsi="Montserrat"/>
          <w:b/>
          <w:color w:val="000000" w:themeColor="text1"/>
          <w:sz w:val="20"/>
          <w:szCs w:val="20"/>
        </w:rPr>
        <w:t xml:space="preserve"> Of these delivered buses, 46% were bought from non-UK manufacturers.</w:t>
      </w:r>
    </w:p>
    <w:p w:rsidRPr="00E35294" w:rsidR="008C6C85" w:rsidP="008C6C85" w:rsidRDefault="008C6C85" w14:paraId="65222C7F" w14:textId="77777777">
      <w:pPr>
        <w:spacing w:line="276" w:lineRule="auto"/>
        <w:jc w:val="both"/>
        <w:rPr>
          <w:rFonts w:ascii="Montserrat" w:hAnsi="Montserrat"/>
          <w:color w:val="000000" w:themeColor="text1"/>
          <w:sz w:val="20"/>
          <w:szCs w:val="20"/>
        </w:rPr>
      </w:pPr>
    </w:p>
    <w:p w:rsidRPr="00E35294" w:rsidR="008C6C85" w:rsidP="008C6C85" w:rsidRDefault="008C6C85" w14:paraId="6B11ED42" w14:textId="77777777">
      <w:pPr>
        <w:pStyle w:val="ListParagraph"/>
        <w:numPr>
          <w:ilvl w:val="0"/>
          <w:numId w:val="1"/>
        </w:numPr>
        <w:spacing w:line="276" w:lineRule="auto"/>
        <w:jc w:val="both"/>
        <w:rPr>
          <w:rFonts w:ascii="Montserrat" w:hAnsi="Montserrat"/>
          <w:color w:val="000000" w:themeColor="text1"/>
          <w:sz w:val="20"/>
          <w:szCs w:val="20"/>
        </w:rPr>
      </w:pPr>
      <w:r w:rsidRPr="0342D18C">
        <w:rPr>
          <w:rFonts w:ascii="Montserrat" w:hAnsi="Montserrat"/>
          <w:color w:val="000000" w:themeColor="text1"/>
          <w:sz w:val="20"/>
          <w:szCs w:val="20"/>
        </w:rPr>
        <w:t xml:space="preserve">There remain around 36,000 fossil-fuel powered buses on UK roads – the </w:t>
      </w:r>
      <w:r w:rsidRPr="00094436">
        <w:rPr>
          <w:rFonts w:ascii="Montserrat" w:hAnsi="Montserrat"/>
          <w:b/>
          <w:bCs/>
          <w:color w:val="000000" w:themeColor="text1"/>
          <w:sz w:val="20"/>
          <w:szCs w:val="20"/>
        </w:rPr>
        <w:t>decarbonisation of these vehicles therefore offers a strategic opportunity to support our domestic bus manufacturers</w:t>
      </w:r>
      <w:r w:rsidRPr="0342D18C">
        <w:rPr>
          <w:rFonts w:ascii="Montserrat" w:hAnsi="Montserrat"/>
          <w:color w:val="000000" w:themeColor="text1"/>
          <w:sz w:val="20"/>
          <w:szCs w:val="20"/>
        </w:rPr>
        <w:t>.</w:t>
      </w:r>
    </w:p>
    <w:p w:rsidRPr="00983B08" w:rsidR="008C6C85" w:rsidP="008C6C85" w:rsidRDefault="008C6C85" w14:paraId="29C7F71D" w14:textId="77777777">
      <w:pPr>
        <w:spacing w:line="276" w:lineRule="auto"/>
        <w:jc w:val="both"/>
        <w:rPr>
          <w:rFonts w:ascii="Montserrat" w:hAnsi="Montserrat"/>
          <w:color w:val="000000" w:themeColor="text1"/>
          <w:sz w:val="20"/>
          <w:szCs w:val="20"/>
        </w:rPr>
      </w:pPr>
    </w:p>
    <w:p w:rsidRPr="00E35294" w:rsidR="008C6C85" w:rsidP="008C6C85" w:rsidRDefault="008C6C85" w14:paraId="775FC9DB" w14:textId="77777777">
      <w:pPr>
        <w:spacing w:line="276" w:lineRule="auto"/>
        <w:jc w:val="both"/>
        <w:rPr>
          <w:rFonts w:ascii="Montserrat" w:hAnsi="Montserrat"/>
          <w:color w:val="000000" w:themeColor="text1"/>
          <w:sz w:val="20"/>
          <w:szCs w:val="20"/>
        </w:rPr>
      </w:pPr>
      <w:r w:rsidRPr="00E35294">
        <w:rPr>
          <w:rFonts w:ascii="Montserrat" w:hAnsi="Montserrat"/>
          <w:noProof/>
          <w:sz w:val="20"/>
          <w:szCs w:val="20"/>
        </w:rPr>
        <mc:AlternateContent>
          <mc:Choice Requires="wps">
            <w:drawing>
              <wp:anchor distT="0" distB="0" distL="114300" distR="114300" simplePos="0" relativeHeight="251662336" behindDoc="0" locked="0" layoutInCell="1" allowOverlap="1" wp14:anchorId="45A7284C" wp14:editId="38C1D855">
                <wp:simplePos x="0" y="0"/>
                <wp:positionH relativeFrom="column">
                  <wp:posOffset>0</wp:posOffset>
                </wp:positionH>
                <wp:positionV relativeFrom="paragraph">
                  <wp:posOffset>-635</wp:posOffset>
                </wp:positionV>
                <wp:extent cx="5806440" cy="986400"/>
                <wp:effectExtent l="0" t="0" r="0" b="4445"/>
                <wp:wrapNone/>
                <wp:docPr id="1914593538" name="Rectangle 8"/>
                <wp:cNvGraphicFramePr/>
                <a:graphic xmlns:a="http://schemas.openxmlformats.org/drawingml/2006/main">
                  <a:graphicData uri="http://schemas.microsoft.com/office/word/2010/wordprocessingShape">
                    <wps:wsp>
                      <wps:cNvSpPr/>
                      <wps:spPr>
                        <a:xfrm>
                          <a:off x="0" y="0"/>
                          <a:ext cx="5806440" cy="986400"/>
                        </a:xfrm>
                        <a:prstGeom prst="rect">
                          <a:avLst/>
                        </a:prstGeom>
                        <a:solidFill>
                          <a:srgbClr val="92D050">
                            <a:alpha val="27000"/>
                          </a:srgbClr>
                        </a:solidFill>
                        <a:ln w="6350">
                          <a:noFill/>
                        </a:ln>
                      </wps:spPr>
                      <wps:txbx>
                        <w:txbxContent>
                          <w:p w:rsidRPr="00E35294" w:rsidR="008C6C85" w:rsidP="008C6C85" w:rsidRDefault="008C6C85" w14:paraId="1E63B4CB" w14:textId="77777777">
                            <w:pPr>
                              <w:spacing w:line="276" w:lineRule="auto"/>
                              <w:rPr>
                                <w:rFonts w:ascii="Montserrat" w:hAnsi="Montserrat"/>
                                <w:color w:val="000000"/>
                                <w:sz w:val="20"/>
                                <w:szCs w:val="20"/>
                                <w:lang w:val="en-US"/>
                              </w:rPr>
                            </w:pPr>
                            <w:r w:rsidRPr="00E35294">
                              <w:rPr>
                                <w:rFonts w:ascii="Montserrat" w:hAnsi="Montserrat"/>
                                <w:color w:val="000000"/>
                                <w:sz w:val="20"/>
                                <w:szCs w:val="20"/>
                                <w:lang w:val="en-US"/>
                              </w:rPr>
                              <w:t>“</w:t>
                            </w:r>
                            <w:r>
                              <w:rPr>
                                <w:rFonts w:ascii="Montserrat" w:hAnsi="Montserrat"/>
                                <w:color w:val="000000"/>
                                <w:sz w:val="20"/>
                                <w:szCs w:val="20"/>
                                <w:lang w:val="en-US"/>
                              </w:rPr>
                              <w:t>Mayors in the UK..have committed themselves to buying electic buses from British manufacturers, and we will be working with mayoral authorities in the years ahead to ensure that we can do more of that, not less</w:t>
                            </w:r>
                            <w:r w:rsidRPr="00E35294">
                              <w:rPr>
                                <w:rFonts w:ascii="Montserrat" w:hAnsi="Montserrat"/>
                                <w:color w:val="000000"/>
                                <w:sz w:val="20"/>
                                <w:szCs w:val="20"/>
                                <w:lang w:val="en-US"/>
                              </w:rPr>
                              <w:t xml:space="preserve">.” </w:t>
                            </w:r>
                          </w:p>
                          <w:p w:rsidRPr="00E35294" w:rsidR="008C6C85" w:rsidP="008C6C85" w:rsidRDefault="008C6C85" w14:paraId="721B9E31" w14:textId="77777777">
                            <w:pPr>
                              <w:spacing w:line="276" w:lineRule="auto"/>
                              <w:rPr>
                                <w:rFonts w:ascii="Montserrat" w:hAnsi="Montserrat"/>
                                <w:color w:val="000000"/>
                                <w:kern w:val="0"/>
                                <w:sz w:val="20"/>
                                <w:szCs w:val="20"/>
                                <w:lang w:val="en-US"/>
                                <w14:ligatures w14:val="none"/>
                              </w:rPr>
                            </w:pPr>
                          </w:p>
                          <w:p w:rsidRPr="00E35294" w:rsidR="008C6C85" w:rsidP="008C6C85" w:rsidRDefault="008C6C85" w14:paraId="2890C4D3" w14:textId="77777777">
                            <w:pPr>
                              <w:spacing w:line="276" w:lineRule="auto"/>
                              <w:rPr>
                                <w:rFonts w:ascii="Montserrat" w:hAnsi="Montserrat"/>
                                <w:color w:val="000000"/>
                                <w:sz w:val="20"/>
                                <w:szCs w:val="20"/>
                                <w:lang w:val="en-US"/>
                              </w:rPr>
                            </w:pPr>
                            <w:r w:rsidRPr="00E35294">
                              <w:rPr>
                                <w:rFonts w:ascii="Montserrat" w:hAnsi="Montserrat"/>
                                <w:color w:val="000000"/>
                                <w:sz w:val="20"/>
                                <w:szCs w:val="20"/>
                                <w:lang w:val="en-US"/>
                              </w:rPr>
                              <w:t xml:space="preserve">                </w:t>
                            </w:r>
                            <w:r w:rsidRPr="00E35294">
                              <w:rPr>
                                <w:rFonts w:ascii="Montserrat" w:hAnsi="Montserrat"/>
                                <w:color w:val="000000"/>
                                <w:sz w:val="20"/>
                                <w:szCs w:val="20"/>
                                <w:lang w:val="en-US"/>
                              </w:rPr>
                              <w:tab/>
                              <w:t xml:space="preserve"> </w:t>
                            </w:r>
                            <w:r>
                              <w:rPr>
                                <w:rFonts w:ascii="Montserrat" w:hAnsi="Montserrat"/>
                                <w:color w:val="000000"/>
                                <w:sz w:val="20"/>
                                <w:szCs w:val="20"/>
                                <w:lang w:val="en-US"/>
                              </w:rPr>
                              <w:tab/>
                            </w:r>
                            <w:r>
                              <w:rPr>
                                <w:rFonts w:ascii="Montserrat" w:hAnsi="Montserrat"/>
                                <w:color w:val="000000"/>
                                <w:sz w:val="20"/>
                                <w:szCs w:val="20"/>
                                <w:lang w:val="en-US"/>
                              </w:rPr>
                              <w:tab/>
                              <w:t xml:space="preserve">Rt Hon Darren Jones MP, Chief Secretary to the Treasury </w:t>
                            </w:r>
                          </w:p>
                          <w:p w:rsidRPr="00744A85" w:rsidR="008C6C85" w:rsidP="008C6C85" w:rsidRDefault="008C6C85" w14:paraId="54DB9244" w14:textId="77777777">
                            <w:pPr>
                              <w:spacing w:line="276" w:lineRule="auto"/>
                              <w:rPr>
                                <w:rFonts w:ascii="Montserrat" w:hAnsi="Montserrat"/>
                                <w:color w:val="000000"/>
                                <w:sz w:val="20"/>
                                <w:szCs w:val="20"/>
                                <w:lang w:val="en-US"/>
                              </w:rPr>
                            </w:pPr>
                            <w:r w:rsidRPr="00744A85">
                              <w:rPr>
                                <w:rFonts w:ascii="Montserrat" w:hAnsi="Montserrat"/>
                                <w:color w:val="000000"/>
                                <w:sz w:val="20"/>
                                <w:szCs w:val="20"/>
                                <w:lang w:val="en-US"/>
                              </w:rPr>
                              <w:t> </w:t>
                            </w:r>
                          </w:p>
                          <w:p w:rsidR="008C6C85" w:rsidP="008C6C85" w:rsidRDefault="008C6C85" w14:paraId="06871CB7" w14:textId="77777777">
                            <w:pPr>
                              <w:spacing w:line="276" w:lineRule="auto"/>
                              <w:rPr>
                                <w:rFonts w:ascii="Montserrat" w:hAnsi="Montserrat"/>
                                <w:color w:val="000000"/>
                                <w:sz w:val="20"/>
                                <w:szCs w:val="20"/>
                                <w:lang w:val="en-US"/>
                              </w:rPr>
                            </w:pPr>
                            <w:r>
                              <w:rPr>
                                <w:rFonts w:ascii="Montserrat" w:hAnsi="Montserrat"/>
                                <w:color w:val="000000"/>
                                <w:sz w:val="20"/>
                                <w:szCs w:val="20"/>
                                <w:lang w:val="en-US"/>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left:0;text-align:left;margin-left:0;margin-top:-.05pt;width:457.2pt;height:7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92d050" stroked="f" strokeweight=".5pt" w14:anchorId="45A728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">
                <v:fill opacity="17733f"/>
                <v:textbox>
                  <w:txbxContent>
                    <w:p w:rsidRPr="00E35294" w:rsidR="008C6C85" w:rsidP="008C6C85" w:rsidRDefault="008C6C85" w14:paraId="1E63B4CB" w14:textId="77777777">
                      <w:pPr>
                        <w:spacing w:line="276" w:lineRule="auto"/>
                        <w:rPr>
                          <w:rFonts w:ascii="Montserrat" w:hAnsi="Montserrat"/>
                          <w:color w:val="000000"/>
                          <w:sz w:val="20"/>
                          <w:szCs w:val="20"/>
                          <w:lang w:val="en-US"/>
                        </w:rPr>
                      </w:pPr>
                      <w:r w:rsidRPr="00E35294">
                        <w:rPr>
                          <w:rFonts w:ascii="Montserrat" w:hAnsi="Montserrat"/>
                          <w:color w:val="000000"/>
                          <w:sz w:val="20"/>
                          <w:szCs w:val="20"/>
                          <w:lang w:val="en-US"/>
                        </w:rPr>
                        <w:t>“</w:t>
                      </w:r>
                      <w:r>
                        <w:rPr>
                          <w:rFonts w:ascii="Montserrat" w:hAnsi="Montserrat"/>
                          <w:color w:val="000000"/>
                          <w:sz w:val="20"/>
                          <w:szCs w:val="20"/>
                          <w:lang w:val="en-US"/>
                        </w:rPr>
                        <w:t xml:space="preserve">Mayors in the </w:t>
                      </w:r>
                      <w:proofErr w:type="spellStart"/>
                      <w:proofErr w:type="gramStart"/>
                      <w:r>
                        <w:rPr>
                          <w:rFonts w:ascii="Montserrat" w:hAnsi="Montserrat"/>
                          <w:color w:val="000000"/>
                          <w:sz w:val="20"/>
                          <w:szCs w:val="20"/>
                          <w:lang w:val="en-US"/>
                        </w:rPr>
                        <w:t>UK..</w:t>
                      </w:r>
                      <w:proofErr w:type="gramEnd"/>
                      <w:r>
                        <w:rPr>
                          <w:rFonts w:ascii="Montserrat" w:hAnsi="Montserrat"/>
                          <w:color w:val="000000"/>
                          <w:sz w:val="20"/>
                          <w:szCs w:val="20"/>
                          <w:lang w:val="en-US"/>
                        </w:rPr>
                        <w:t>have</w:t>
                      </w:r>
                      <w:proofErr w:type="spellEnd"/>
                      <w:r>
                        <w:rPr>
                          <w:rFonts w:ascii="Montserrat" w:hAnsi="Montserrat"/>
                          <w:color w:val="000000"/>
                          <w:sz w:val="20"/>
                          <w:szCs w:val="20"/>
                          <w:lang w:val="en-US"/>
                        </w:rPr>
                        <w:t xml:space="preserve"> committed themselves to buying </w:t>
                      </w:r>
                      <w:proofErr w:type="spellStart"/>
                      <w:r>
                        <w:rPr>
                          <w:rFonts w:ascii="Montserrat" w:hAnsi="Montserrat"/>
                          <w:color w:val="000000"/>
                          <w:sz w:val="20"/>
                          <w:szCs w:val="20"/>
                          <w:lang w:val="en-US"/>
                        </w:rPr>
                        <w:t>electic</w:t>
                      </w:r>
                      <w:proofErr w:type="spellEnd"/>
                      <w:r>
                        <w:rPr>
                          <w:rFonts w:ascii="Montserrat" w:hAnsi="Montserrat"/>
                          <w:color w:val="000000"/>
                          <w:sz w:val="20"/>
                          <w:szCs w:val="20"/>
                          <w:lang w:val="en-US"/>
                        </w:rPr>
                        <w:t xml:space="preserve"> buses from British manufacturers, and we will be working with mayoral authorities in the years ahead to ensure that we can do more of that, not less</w:t>
                      </w:r>
                      <w:r w:rsidRPr="00E35294">
                        <w:rPr>
                          <w:rFonts w:ascii="Montserrat" w:hAnsi="Montserrat"/>
                          <w:color w:val="000000"/>
                          <w:sz w:val="20"/>
                          <w:szCs w:val="20"/>
                          <w:lang w:val="en-US"/>
                        </w:rPr>
                        <w:t xml:space="preserve">.” </w:t>
                      </w:r>
                    </w:p>
                    <w:p w:rsidRPr="00E35294" w:rsidR="008C6C85" w:rsidP="008C6C85" w:rsidRDefault="008C6C85" w14:paraId="721B9E31" w14:textId="77777777">
                      <w:pPr>
                        <w:spacing w:line="276" w:lineRule="auto"/>
                        <w:rPr>
                          <w:rFonts w:ascii="Montserrat" w:hAnsi="Montserrat"/>
                          <w:color w:val="000000"/>
                          <w:kern w:val="0"/>
                          <w:sz w:val="20"/>
                          <w:szCs w:val="20"/>
                          <w:lang w:val="en-US"/>
                          <w14:ligatures w14:val="none"/>
                        </w:rPr>
                      </w:pPr>
                    </w:p>
                    <w:p w:rsidRPr="00E35294" w:rsidR="008C6C85" w:rsidP="008C6C85" w:rsidRDefault="008C6C85" w14:paraId="2890C4D3" w14:textId="77777777">
                      <w:pPr>
                        <w:spacing w:line="276" w:lineRule="auto"/>
                        <w:rPr>
                          <w:rFonts w:ascii="Montserrat" w:hAnsi="Montserrat"/>
                          <w:color w:val="000000"/>
                          <w:sz w:val="20"/>
                          <w:szCs w:val="20"/>
                          <w:lang w:val="en-US"/>
                        </w:rPr>
                      </w:pPr>
                      <w:r w:rsidRPr="00E35294">
                        <w:rPr>
                          <w:rFonts w:ascii="Montserrat" w:hAnsi="Montserrat"/>
                          <w:color w:val="000000"/>
                          <w:sz w:val="20"/>
                          <w:szCs w:val="20"/>
                          <w:lang w:val="en-US"/>
                        </w:rPr>
                        <w:t xml:space="preserve">                </w:t>
                      </w:r>
                      <w:r w:rsidRPr="00E35294">
                        <w:rPr>
                          <w:rFonts w:ascii="Montserrat" w:hAnsi="Montserrat"/>
                          <w:color w:val="000000"/>
                          <w:sz w:val="20"/>
                          <w:szCs w:val="20"/>
                          <w:lang w:val="en-US"/>
                        </w:rPr>
                        <w:tab/>
                        <w:t xml:space="preserve"> </w:t>
                      </w:r>
                      <w:r>
                        <w:rPr>
                          <w:rFonts w:ascii="Montserrat" w:hAnsi="Montserrat"/>
                          <w:color w:val="000000"/>
                          <w:sz w:val="20"/>
                          <w:szCs w:val="20"/>
                          <w:lang w:val="en-US"/>
                        </w:rPr>
                        <w:tab/>
                      </w:r>
                      <w:r>
                        <w:rPr>
                          <w:rFonts w:ascii="Montserrat" w:hAnsi="Montserrat"/>
                          <w:color w:val="000000"/>
                          <w:sz w:val="20"/>
                          <w:szCs w:val="20"/>
                          <w:lang w:val="en-US"/>
                        </w:rPr>
                        <w:tab/>
                        <w:t xml:space="preserve">Rt Hon Darren Jones MP, Chief Secretary to the Treasury </w:t>
                      </w:r>
                    </w:p>
                    <w:p w:rsidRPr="00744A85" w:rsidR="008C6C85" w:rsidP="008C6C85" w:rsidRDefault="008C6C85" w14:paraId="54DB9244" w14:textId="77777777">
                      <w:pPr>
                        <w:spacing w:line="276" w:lineRule="auto"/>
                        <w:rPr>
                          <w:rFonts w:ascii="Montserrat" w:hAnsi="Montserrat"/>
                          <w:color w:val="000000"/>
                          <w:sz w:val="20"/>
                          <w:szCs w:val="20"/>
                          <w:lang w:val="en-US"/>
                        </w:rPr>
                      </w:pPr>
                      <w:r w:rsidRPr="00744A85">
                        <w:rPr>
                          <w:rFonts w:ascii="Montserrat" w:hAnsi="Montserrat"/>
                          <w:color w:val="000000"/>
                          <w:sz w:val="20"/>
                          <w:szCs w:val="20"/>
                          <w:lang w:val="en-US"/>
                        </w:rPr>
                        <w:t> </w:t>
                      </w:r>
                    </w:p>
                    <w:p w:rsidR="008C6C85" w:rsidP="008C6C85" w:rsidRDefault="008C6C85" w14:paraId="06871CB7" w14:textId="77777777">
                      <w:pPr>
                        <w:spacing w:line="276" w:lineRule="auto"/>
                        <w:rPr>
                          <w:rFonts w:ascii="Montserrat" w:hAnsi="Montserrat"/>
                          <w:color w:val="000000"/>
                          <w:sz w:val="20"/>
                          <w:szCs w:val="20"/>
                          <w:lang w:val="en-US"/>
                        </w:rPr>
                      </w:pPr>
                      <w:r>
                        <w:rPr>
                          <w:rFonts w:ascii="Montserrat" w:hAnsi="Montserrat"/>
                          <w:color w:val="000000"/>
                          <w:sz w:val="20"/>
                          <w:szCs w:val="20"/>
                          <w:lang w:val="en-US"/>
                        </w:rPr>
                        <w:t> </w:t>
                      </w:r>
                    </w:p>
                  </w:txbxContent>
                </v:textbox>
              </v:rect>
            </w:pict>
          </mc:Fallback>
        </mc:AlternateContent>
      </w:r>
    </w:p>
    <w:p w:rsidR="008C6C85" w:rsidP="008C6C85" w:rsidRDefault="008C6C85" w14:paraId="30CFCAD9" w14:textId="77777777">
      <w:pPr>
        <w:spacing w:line="276" w:lineRule="auto"/>
        <w:jc w:val="both"/>
        <w:rPr>
          <w:rFonts w:ascii="Montserrat" w:hAnsi="Montserrat"/>
          <w:color w:val="000000" w:themeColor="text1"/>
          <w:sz w:val="20"/>
          <w:szCs w:val="20"/>
        </w:rPr>
      </w:pPr>
    </w:p>
    <w:p w:rsidR="008C6C85" w:rsidP="008C6C85" w:rsidRDefault="008C6C85" w14:paraId="2EA5BD13" w14:textId="77777777">
      <w:pPr>
        <w:spacing w:line="276" w:lineRule="auto"/>
        <w:jc w:val="both"/>
        <w:rPr>
          <w:rFonts w:ascii="Montserrat" w:hAnsi="Montserrat"/>
          <w:color w:val="000000" w:themeColor="text1"/>
          <w:sz w:val="20"/>
          <w:szCs w:val="20"/>
        </w:rPr>
      </w:pPr>
    </w:p>
    <w:p w:rsidR="008C6C85" w:rsidP="008C6C85" w:rsidRDefault="008C6C85" w14:paraId="27535E5E" w14:textId="77777777">
      <w:pPr>
        <w:spacing w:line="276" w:lineRule="auto"/>
        <w:jc w:val="both"/>
        <w:rPr>
          <w:rFonts w:ascii="Montserrat" w:hAnsi="Montserrat"/>
          <w:color w:val="000000" w:themeColor="text1"/>
          <w:sz w:val="20"/>
          <w:szCs w:val="20"/>
        </w:rPr>
      </w:pPr>
    </w:p>
    <w:p w:rsidR="008C6C85" w:rsidP="008C6C85" w:rsidRDefault="008C6C85" w14:paraId="4457F52B" w14:textId="77777777">
      <w:pPr>
        <w:spacing w:line="276" w:lineRule="auto"/>
        <w:jc w:val="both"/>
        <w:rPr>
          <w:rFonts w:ascii="Montserrat" w:hAnsi="Montserrat"/>
          <w:color w:val="000000" w:themeColor="text1"/>
          <w:sz w:val="20"/>
          <w:szCs w:val="20"/>
        </w:rPr>
      </w:pPr>
    </w:p>
    <w:p w:rsidR="008C6C85" w:rsidP="008C6C85" w:rsidRDefault="008C6C85" w14:paraId="7D655539" w14:textId="77777777">
      <w:pPr>
        <w:spacing w:line="276" w:lineRule="auto"/>
        <w:jc w:val="both"/>
        <w:rPr>
          <w:rFonts w:ascii="Montserrat" w:hAnsi="Montserrat"/>
          <w:color w:val="000000" w:themeColor="text1"/>
          <w:sz w:val="20"/>
          <w:szCs w:val="20"/>
        </w:rPr>
      </w:pPr>
    </w:p>
    <w:p w:rsidR="008C6C85" w:rsidP="008C6C85" w:rsidRDefault="008C6C85" w14:paraId="33836D69" w14:textId="77777777">
      <w:pPr>
        <w:spacing w:line="276" w:lineRule="auto"/>
        <w:jc w:val="both"/>
        <w:rPr>
          <w:rFonts w:ascii="Montserrat" w:hAnsi="Montserrat"/>
          <w:color w:val="000000" w:themeColor="text1"/>
          <w:sz w:val="20"/>
          <w:szCs w:val="20"/>
        </w:rPr>
      </w:pPr>
    </w:p>
    <w:p w:rsidRPr="004E34F9" w:rsidR="008C6C85" w:rsidP="008C6C85" w:rsidRDefault="008C6C85" w14:paraId="540918CE" w14:textId="77777777">
      <w:pPr>
        <w:spacing w:line="276" w:lineRule="auto"/>
        <w:jc w:val="both"/>
        <w:rPr>
          <w:rFonts w:ascii="Montserrat" w:hAnsi="Montserrat"/>
          <w:color w:val="000000" w:themeColor="text1"/>
          <w:sz w:val="20"/>
          <w:szCs w:val="20"/>
        </w:rPr>
      </w:pPr>
      <w:r w:rsidRPr="0342D18C">
        <w:rPr>
          <w:rFonts w:ascii="Montserrat" w:hAnsi="Montserrat"/>
          <w:color w:val="000000" w:themeColor="text1"/>
          <w:sz w:val="20"/>
          <w:szCs w:val="20"/>
        </w:rPr>
        <w:t>The APPG for British Buses is therefore calling for this Spending Review to deliver:</w:t>
      </w:r>
    </w:p>
    <w:p w:rsidRPr="00983B08" w:rsidR="008C6C85" w:rsidP="008C6C85" w:rsidRDefault="008C6C85" w14:paraId="7C09717F" w14:textId="77777777">
      <w:pPr>
        <w:pStyle w:val="ListParagraph"/>
        <w:spacing w:line="276" w:lineRule="auto"/>
        <w:jc w:val="both"/>
        <w:rPr>
          <w:rFonts w:ascii="Montserrat" w:hAnsi="Montserrat"/>
          <w:color w:val="000000" w:themeColor="text1"/>
          <w:sz w:val="20"/>
          <w:szCs w:val="20"/>
        </w:rPr>
      </w:pPr>
    </w:p>
    <w:p w:rsidR="008C6C85" w:rsidP="008C6C85" w:rsidRDefault="008C6C85" w14:paraId="11540D1A" w14:textId="1A66D954">
      <w:pPr>
        <w:pStyle w:val="ListParagraph"/>
        <w:numPr>
          <w:ilvl w:val="0"/>
          <w:numId w:val="5"/>
        </w:numPr>
        <w:spacing w:line="276" w:lineRule="auto"/>
        <w:jc w:val="both"/>
        <w:rPr>
          <w:rFonts w:ascii="Montserrat" w:hAnsi="Montserrat"/>
          <w:color w:val="000000" w:themeColor="text1"/>
          <w:sz w:val="20"/>
          <w:szCs w:val="20"/>
        </w:rPr>
      </w:pPr>
      <w:r w:rsidRPr="00094436">
        <w:rPr>
          <w:rFonts w:ascii="Montserrat" w:hAnsi="Montserrat"/>
          <w:b/>
          <w:bCs/>
          <w:color w:val="000000" w:themeColor="text1"/>
          <w:sz w:val="20"/>
          <w:szCs w:val="20"/>
        </w:rPr>
        <w:t xml:space="preserve">A strategic prioritisation of UK content and UK manufacturing in roll-out of future zero emission buses. </w:t>
      </w:r>
      <w:r w:rsidRPr="00094436">
        <w:rPr>
          <w:rFonts w:ascii="Montserrat" w:hAnsi="Montserrat"/>
          <w:color w:val="000000" w:themeColor="text1"/>
          <w:sz w:val="20"/>
          <w:szCs w:val="20"/>
        </w:rPr>
        <w:t>Under the forthcoming Buses Bill, and via its new ‘UK Bus Manufacturing Expert Panel</w:t>
      </w:r>
      <w:r w:rsidR="004625C7">
        <w:rPr>
          <w:rFonts w:ascii="Montserrat" w:hAnsi="Montserrat"/>
          <w:color w:val="000000" w:themeColor="text1"/>
          <w:sz w:val="20"/>
          <w:szCs w:val="20"/>
        </w:rPr>
        <w:t>’</w:t>
      </w:r>
      <w:r w:rsidRPr="00094436">
        <w:rPr>
          <w:rFonts w:ascii="Montserrat" w:hAnsi="Montserrat"/>
          <w:color w:val="000000" w:themeColor="text1"/>
          <w:sz w:val="20"/>
          <w:szCs w:val="20"/>
        </w:rPr>
        <w:t>, HMG should require funding given to Strategic Authorities to decarbonise local bus fleets to be ringfenced to ensure high levels of UK content in zero emission bus purchasing. This can be delivered via reforming existing procurement processes used by local authorities and secur</w:t>
      </w:r>
      <w:r w:rsidR="004625C7">
        <w:rPr>
          <w:rFonts w:ascii="Montserrat" w:hAnsi="Montserrat"/>
          <w:color w:val="000000" w:themeColor="text1"/>
          <w:sz w:val="20"/>
          <w:szCs w:val="20"/>
        </w:rPr>
        <w:t>ing</w:t>
      </w:r>
      <w:r w:rsidRPr="00094436">
        <w:rPr>
          <w:rFonts w:ascii="Montserrat" w:hAnsi="Montserrat"/>
          <w:color w:val="000000" w:themeColor="text1"/>
          <w:sz w:val="20"/>
          <w:szCs w:val="20"/>
        </w:rPr>
        <w:t xml:space="preserve"> greater support for UK bus manufacturers (as other nations are doing already whilst also remaining members of the World Trade Organisation), in partnership with the Department for Business and Trade (DBT) as the UK-wide policy owner for subsidy control.   </w:t>
      </w:r>
    </w:p>
    <w:p w:rsidRPr="00236ED1" w:rsidR="008C6C85" w:rsidP="008C6C85" w:rsidRDefault="008C6C85" w14:paraId="60874A94" w14:textId="77777777">
      <w:pPr>
        <w:pStyle w:val="ListParagraph"/>
        <w:spacing w:line="276" w:lineRule="auto"/>
        <w:jc w:val="both"/>
        <w:rPr>
          <w:rFonts w:ascii="Montserrat" w:hAnsi="Montserrat"/>
          <w:color w:val="000000" w:themeColor="text1"/>
          <w:sz w:val="20"/>
          <w:szCs w:val="20"/>
        </w:rPr>
      </w:pPr>
    </w:p>
    <w:p w:rsidRPr="00560043" w:rsidR="008C6C85" w:rsidP="008C6C85" w:rsidRDefault="008C6C85" w14:paraId="4144E915" w14:textId="77777777">
      <w:pPr>
        <w:pStyle w:val="ListParagraph"/>
        <w:numPr>
          <w:ilvl w:val="0"/>
          <w:numId w:val="1"/>
        </w:numPr>
        <w:spacing w:line="276" w:lineRule="auto"/>
        <w:jc w:val="both"/>
        <w:rPr>
          <w:rFonts w:ascii="Montserrat" w:hAnsi="Montserrat"/>
          <w:sz w:val="20"/>
          <w:szCs w:val="20"/>
        </w:rPr>
      </w:pPr>
      <w:r>
        <w:rPr>
          <w:rFonts w:ascii="Montserrat" w:hAnsi="Montserrat"/>
          <w:b/>
          <w:bCs/>
          <w:color w:val="000000" w:themeColor="text1"/>
          <w:sz w:val="20"/>
          <w:szCs w:val="20"/>
        </w:rPr>
        <w:t>F</w:t>
      </w:r>
      <w:r w:rsidRPr="13A349DE">
        <w:rPr>
          <w:rFonts w:ascii="Montserrat" w:hAnsi="Montserrat"/>
          <w:b/>
          <w:bCs/>
          <w:color w:val="000000" w:themeColor="text1"/>
          <w:sz w:val="20"/>
          <w:szCs w:val="20"/>
        </w:rPr>
        <w:t xml:space="preserve">unding </w:t>
      </w:r>
      <w:r>
        <w:rPr>
          <w:rFonts w:ascii="Montserrat" w:hAnsi="Montserrat"/>
          <w:b/>
          <w:bCs/>
          <w:color w:val="000000" w:themeColor="text1"/>
          <w:sz w:val="20"/>
          <w:szCs w:val="20"/>
        </w:rPr>
        <w:t xml:space="preserve">and policy </w:t>
      </w:r>
      <w:r w:rsidRPr="13A349DE">
        <w:rPr>
          <w:rFonts w:ascii="Montserrat" w:hAnsi="Montserrat"/>
          <w:b/>
          <w:bCs/>
          <w:color w:val="000000" w:themeColor="text1"/>
          <w:sz w:val="20"/>
          <w:szCs w:val="20"/>
        </w:rPr>
        <w:t xml:space="preserve">for the delivery of </w:t>
      </w:r>
      <w:r>
        <w:rPr>
          <w:rFonts w:ascii="Montserrat" w:hAnsi="Montserrat"/>
          <w:b/>
          <w:bCs/>
          <w:color w:val="000000" w:themeColor="text1"/>
          <w:sz w:val="20"/>
          <w:szCs w:val="20"/>
        </w:rPr>
        <w:t xml:space="preserve">2,000 British-built zero emission buses per year. </w:t>
      </w:r>
      <w:r w:rsidRPr="00B6034C">
        <w:rPr>
          <w:rFonts w:ascii="Montserrat" w:hAnsi="Montserrat"/>
          <w:color w:val="000000" w:themeColor="text1"/>
          <w:sz w:val="20"/>
          <w:szCs w:val="20"/>
        </w:rPr>
        <w:t xml:space="preserve">Government should </w:t>
      </w:r>
      <w:r>
        <w:rPr>
          <w:rFonts w:ascii="Montserrat" w:hAnsi="Montserrat"/>
          <w:color w:val="000000" w:themeColor="text1"/>
          <w:sz w:val="20"/>
          <w:szCs w:val="20"/>
        </w:rPr>
        <w:t>create</w:t>
      </w:r>
      <w:r w:rsidRPr="00B6034C">
        <w:rPr>
          <w:rFonts w:ascii="Montserrat" w:hAnsi="Montserrat"/>
          <w:color w:val="000000" w:themeColor="text1"/>
          <w:sz w:val="20"/>
          <w:szCs w:val="20"/>
        </w:rPr>
        <w:t xml:space="preserve"> an annual ongoing </w:t>
      </w:r>
      <w:r>
        <w:rPr>
          <w:rFonts w:ascii="Montserrat" w:hAnsi="Montserrat"/>
          <w:color w:val="000000" w:themeColor="text1"/>
          <w:sz w:val="20"/>
          <w:szCs w:val="20"/>
        </w:rPr>
        <w:t xml:space="preserve">production </w:t>
      </w:r>
      <w:r w:rsidRPr="00B6034C">
        <w:rPr>
          <w:rFonts w:ascii="Montserrat" w:hAnsi="Montserrat"/>
          <w:color w:val="000000" w:themeColor="text1"/>
          <w:sz w:val="20"/>
          <w:szCs w:val="20"/>
        </w:rPr>
        <w:t xml:space="preserve">cycle </w:t>
      </w:r>
      <w:r w:rsidRPr="00560043">
        <w:rPr>
          <w:rFonts w:ascii="Montserrat" w:hAnsi="Montserrat"/>
          <w:sz w:val="20"/>
          <w:szCs w:val="20"/>
        </w:rPr>
        <w:t>in order to improve efficiency and scale-up of the domestic supply chain (as opposed to the previous “in bulk</w:t>
      </w:r>
      <w:r>
        <w:rPr>
          <w:rFonts w:ascii="Montserrat" w:hAnsi="Montserrat"/>
          <w:sz w:val="20"/>
          <w:szCs w:val="20"/>
        </w:rPr>
        <w:t>”</w:t>
      </w:r>
      <w:r w:rsidRPr="00560043">
        <w:rPr>
          <w:rFonts w:ascii="Montserrat" w:hAnsi="Montserrat"/>
          <w:sz w:val="20"/>
          <w:szCs w:val="20"/>
        </w:rPr>
        <w:t xml:space="preserve"> approach under the previous administration, which risks orders going to non-UK manufacturers if domestic builders’ orders books are full). </w:t>
      </w:r>
    </w:p>
    <w:p w:rsidRPr="00E35294" w:rsidR="008C6C85" w:rsidP="008C6C85" w:rsidRDefault="008C6C85" w14:paraId="0BAE91E4" w14:textId="77777777">
      <w:pPr>
        <w:spacing w:line="276" w:lineRule="auto"/>
        <w:jc w:val="both"/>
        <w:rPr>
          <w:rFonts w:ascii="Montserrat" w:hAnsi="Montserrat"/>
          <w:b/>
          <w:bCs/>
          <w:color w:val="000000" w:themeColor="text1"/>
          <w:sz w:val="20"/>
          <w:szCs w:val="20"/>
        </w:rPr>
      </w:pPr>
    </w:p>
    <w:p w:rsidRPr="00E35294" w:rsidR="008C6C85" w:rsidP="008C6C85" w:rsidRDefault="008C6C85" w14:paraId="431F8157" w14:textId="77777777">
      <w:pPr>
        <w:pStyle w:val="ListParagraph"/>
        <w:numPr>
          <w:ilvl w:val="0"/>
          <w:numId w:val="1"/>
        </w:numPr>
        <w:spacing w:line="276" w:lineRule="auto"/>
        <w:jc w:val="both"/>
        <w:rPr>
          <w:rFonts w:ascii="Montserrat" w:hAnsi="Montserrat"/>
          <w:color w:val="000000" w:themeColor="text1"/>
          <w:sz w:val="20"/>
          <w:szCs w:val="20"/>
        </w:rPr>
      </w:pPr>
      <w:r w:rsidRPr="00236ED1">
        <w:rPr>
          <w:rFonts w:ascii="Montserrat" w:hAnsi="Montserrat"/>
          <w:b/>
          <w:color w:val="000000" w:themeColor="text1"/>
          <w:sz w:val="20"/>
          <w:szCs w:val="20"/>
        </w:rPr>
        <w:t>A comprehensive and realistic spending plan to support any zero-emission bus mandate from 2030</w:t>
      </w:r>
      <w:r w:rsidRPr="4F6131CE">
        <w:rPr>
          <w:rFonts w:ascii="Montserrat" w:hAnsi="Montserrat"/>
          <w:color w:val="000000" w:themeColor="text1"/>
          <w:sz w:val="20"/>
          <w:szCs w:val="20"/>
        </w:rPr>
        <w:t xml:space="preserve">, should the zero-emission vehicle provisions in the Bus Services Bill pass and be enacted on or before 1 January 2030. </w:t>
      </w:r>
    </w:p>
    <w:p w:rsidRPr="00E35294" w:rsidR="008C6C85" w:rsidP="008C6C85" w:rsidRDefault="008C6C85" w14:paraId="2AB1B236" w14:textId="77777777">
      <w:pPr>
        <w:spacing w:line="276" w:lineRule="auto"/>
        <w:jc w:val="both"/>
        <w:rPr>
          <w:sz w:val="20"/>
          <w:szCs w:val="20"/>
        </w:rPr>
      </w:pPr>
    </w:p>
    <w:p w:rsidR="00756794" w:rsidP="008C6C85" w:rsidRDefault="00756794" w14:paraId="27A72C09" w14:textId="77777777">
      <w:pPr>
        <w:spacing w:line="276" w:lineRule="auto"/>
        <w:jc w:val="both"/>
        <w:rPr>
          <w:rStyle w:val="eop"/>
          <w:rFonts w:ascii="Montserrat" w:hAnsi="Montserrat" w:eastAsiaTheme="majorEastAsia"/>
          <w:color w:val="000000" w:themeColor="text1"/>
          <w:sz w:val="20"/>
          <w:szCs w:val="20"/>
          <w:lang w:val="en-US"/>
        </w:rPr>
      </w:pPr>
    </w:p>
    <w:p w:rsidR="006D5FA9" w:rsidP="008C6C85" w:rsidRDefault="006D5FA9" w14:paraId="55FD685D" w14:textId="77777777">
      <w:pPr>
        <w:spacing w:line="276" w:lineRule="auto"/>
        <w:jc w:val="both"/>
        <w:rPr>
          <w:rStyle w:val="eop"/>
          <w:rFonts w:ascii="Montserrat" w:hAnsi="Montserrat" w:eastAsiaTheme="majorEastAsia"/>
          <w:color w:val="000000" w:themeColor="text1"/>
          <w:sz w:val="20"/>
          <w:szCs w:val="20"/>
          <w:lang w:val="en-US"/>
        </w:rPr>
      </w:pPr>
    </w:p>
    <w:p w:rsidR="006D5FA9" w:rsidP="008C6C85" w:rsidRDefault="006D5FA9" w14:paraId="1E1E6830" w14:textId="77777777">
      <w:pPr>
        <w:spacing w:line="276" w:lineRule="auto"/>
        <w:jc w:val="both"/>
        <w:rPr>
          <w:rStyle w:val="eop"/>
          <w:rFonts w:ascii="Montserrat" w:hAnsi="Montserrat" w:eastAsiaTheme="majorEastAsia"/>
          <w:color w:val="000000" w:themeColor="text1"/>
          <w:sz w:val="20"/>
          <w:szCs w:val="20"/>
          <w:lang w:val="en-US"/>
        </w:rPr>
      </w:pPr>
    </w:p>
    <w:p w:rsidR="006D5FA9" w:rsidP="008C6C85" w:rsidRDefault="006D5FA9" w14:paraId="1A5BAB78" w14:textId="77777777">
      <w:pPr>
        <w:spacing w:line="276" w:lineRule="auto"/>
        <w:jc w:val="both"/>
        <w:rPr>
          <w:rStyle w:val="eop"/>
          <w:rFonts w:ascii="Montserrat" w:hAnsi="Montserrat" w:eastAsiaTheme="majorEastAsia"/>
          <w:color w:val="000000" w:themeColor="text1"/>
          <w:sz w:val="20"/>
          <w:szCs w:val="20"/>
          <w:lang w:val="en-US"/>
        </w:rPr>
      </w:pPr>
    </w:p>
    <w:p w:rsidRPr="00E35294" w:rsidR="008C6C85" w:rsidP="008C6C85" w:rsidRDefault="008C6C85" w14:paraId="7E0E7FA8" w14:textId="0F8FCA97">
      <w:pPr>
        <w:spacing w:line="276" w:lineRule="auto"/>
        <w:jc w:val="both"/>
        <w:rPr>
          <w:rStyle w:val="eop"/>
          <w:rFonts w:ascii="Montserrat" w:hAnsi="Montserrat" w:eastAsiaTheme="majorEastAsia"/>
          <w:color w:val="000000" w:themeColor="text1"/>
          <w:sz w:val="20"/>
          <w:szCs w:val="20"/>
          <w:lang w:val="en-US"/>
        </w:rPr>
      </w:pPr>
      <w:r w:rsidRPr="340FF8E4">
        <w:rPr>
          <w:rStyle w:val="eop"/>
          <w:rFonts w:ascii="Montserrat" w:hAnsi="Montserrat" w:eastAsiaTheme="majorEastAsia"/>
          <w:color w:val="000000" w:themeColor="text1"/>
          <w:sz w:val="20"/>
          <w:szCs w:val="20"/>
          <w:lang w:val="en-US"/>
        </w:rPr>
        <w:t>If the Government fails to deliver ambitious funding in this Spending Review and reform existing procurement processes to better value domestic manufacturing, it risks:</w:t>
      </w:r>
    </w:p>
    <w:p w:rsidRPr="00E35294" w:rsidR="008C6C85" w:rsidP="008C6C85" w:rsidRDefault="008C6C85" w14:paraId="0D443929" w14:textId="77777777">
      <w:pPr>
        <w:spacing w:line="276" w:lineRule="auto"/>
        <w:jc w:val="both"/>
        <w:rPr>
          <w:rStyle w:val="eop"/>
          <w:rFonts w:ascii="Montserrat" w:hAnsi="Montserrat" w:eastAsiaTheme="majorEastAsia"/>
          <w:color w:val="000000" w:themeColor="text1"/>
          <w:sz w:val="20"/>
          <w:szCs w:val="20"/>
          <w:lang w:val="en-US"/>
        </w:rPr>
      </w:pPr>
    </w:p>
    <w:p w:rsidRPr="00954B19" w:rsidR="008C6C85" w:rsidP="008C6C85" w:rsidRDefault="008C6C85" w14:paraId="0D518761" w14:textId="5DC87AD1">
      <w:pPr>
        <w:pStyle w:val="ListParagraph"/>
        <w:numPr>
          <w:ilvl w:val="0"/>
          <w:numId w:val="3"/>
        </w:numPr>
        <w:spacing w:line="276" w:lineRule="auto"/>
        <w:jc w:val="both"/>
        <w:rPr>
          <w:rStyle w:val="eop"/>
          <w:rFonts w:ascii="Montserrat" w:hAnsi="Montserrat" w:eastAsiaTheme="majorEastAsia"/>
          <w:color w:val="000000" w:themeColor="text1"/>
          <w:sz w:val="20"/>
          <w:szCs w:val="20"/>
          <w:lang w:val="en-US"/>
        </w:rPr>
      </w:pPr>
      <w:r w:rsidRPr="24D4BC0F">
        <w:rPr>
          <w:rStyle w:val="eop"/>
          <w:rFonts w:ascii="Montserrat" w:hAnsi="Montserrat" w:eastAsiaTheme="majorEastAsia"/>
          <w:color w:val="000000" w:themeColor="text1"/>
          <w:sz w:val="20"/>
          <w:szCs w:val="20"/>
          <w:lang w:val="en-US"/>
        </w:rPr>
        <w:t>Accelerating the decline in domestic bus manufacturing with the loss of further direct and indirect jobs</w:t>
      </w:r>
      <w:r w:rsidR="004625C7">
        <w:rPr>
          <w:rStyle w:val="eop"/>
          <w:rFonts w:ascii="Montserrat" w:hAnsi="Montserrat" w:eastAsiaTheme="majorEastAsia"/>
          <w:color w:val="000000" w:themeColor="text1"/>
          <w:sz w:val="20"/>
          <w:szCs w:val="20"/>
          <w:lang w:val="en-US"/>
        </w:rPr>
        <w:t>,</w:t>
      </w:r>
      <w:r w:rsidRPr="24D4BC0F">
        <w:rPr>
          <w:rStyle w:val="eop"/>
          <w:rFonts w:ascii="Montserrat" w:hAnsi="Montserrat" w:eastAsiaTheme="majorEastAsia"/>
          <w:color w:val="000000" w:themeColor="text1"/>
          <w:sz w:val="20"/>
          <w:szCs w:val="20"/>
          <w:lang w:val="en-US"/>
        </w:rPr>
        <w:t xml:space="preserve"> along with a reduction in</w:t>
      </w:r>
      <w:r>
        <w:rPr>
          <w:rStyle w:val="eop"/>
          <w:rFonts w:ascii="Montserrat" w:hAnsi="Montserrat" w:eastAsiaTheme="majorEastAsia"/>
          <w:color w:val="000000" w:themeColor="text1"/>
          <w:sz w:val="20"/>
          <w:szCs w:val="20"/>
          <w:lang w:val="en-US"/>
        </w:rPr>
        <w:t xml:space="preserve"> </w:t>
      </w:r>
      <w:r w:rsidRPr="24D4BC0F">
        <w:rPr>
          <w:rStyle w:val="eop"/>
          <w:rFonts w:ascii="Montserrat" w:hAnsi="Montserrat" w:eastAsiaTheme="majorEastAsia"/>
          <w:color w:val="000000" w:themeColor="text1"/>
          <w:sz w:val="20"/>
          <w:szCs w:val="20"/>
          <w:lang w:val="en-US"/>
        </w:rPr>
        <w:t xml:space="preserve">investment across the UK. </w:t>
      </w:r>
    </w:p>
    <w:p w:rsidRPr="004B0B92" w:rsidR="008C6C85" w:rsidP="008C6C85" w:rsidRDefault="008C6C85" w14:paraId="0BC35188" w14:textId="76AC3E29">
      <w:pPr>
        <w:pStyle w:val="ListParagraph"/>
        <w:numPr>
          <w:ilvl w:val="0"/>
          <w:numId w:val="3"/>
        </w:numPr>
        <w:spacing w:line="276" w:lineRule="auto"/>
        <w:jc w:val="both"/>
        <w:rPr>
          <w:rStyle w:val="eop"/>
          <w:rFonts w:ascii="Montserrat" w:hAnsi="Montserrat" w:eastAsiaTheme="majorEastAsia"/>
          <w:color w:val="000000" w:themeColor="text1"/>
          <w:sz w:val="20"/>
          <w:szCs w:val="20"/>
          <w:lang w:val="en-US"/>
        </w:rPr>
      </w:pPr>
      <w:r w:rsidRPr="4E3461C7">
        <w:rPr>
          <w:rStyle w:val="eop"/>
          <w:rFonts w:ascii="Montserrat" w:hAnsi="Montserrat" w:eastAsiaTheme="majorEastAsia"/>
          <w:color w:val="000000" w:themeColor="text1"/>
          <w:sz w:val="20"/>
          <w:szCs w:val="20"/>
          <w:lang w:val="en-US"/>
        </w:rPr>
        <w:t>Increasing our dependency on importing buses from foreign competitors</w:t>
      </w:r>
      <w:r w:rsidR="004625C7">
        <w:rPr>
          <w:rStyle w:val="eop"/>
          <w:rFonts w:ascii="Montserrat" w:hAnsi="Montserrat" w:eastAsiaTheme="majorEastAsia"/>
          <w:color w:val="000000" w:themeColor="text1"/>
          <w:sz w:val="20"/>
          <w:szCs w:val="20"/>
          <w:lang w:val="en-US"/>
        </w:rPr>
        <w:t>,</w:t>
      </w:r>
      <w:r w:rsidRPr="4E3461C7">
        <w:rPr>
          <w:rStyle w:val="eop"/>
          <w:rFonts w:ascii="Montserrat" w:hAnsi="Montserrat" w:eastAsiaTheme="majorEastAsia"/>
          <w:color w:val="000000" w:themeColor="text1"/>
          <w:sz w:val="20"/>
          <w:szCs w:val="20"/>
          <w:lang w:val="en-US"/>
        </w:rPr>
        <w:t xml:space="preserve"> reducing UK cyber and technology security relating to critical public infrastructure and globally shared data. </w:t>
      </w:r>
    </w:p>
    <w:p w:rsidRPr="00E35294" w:rsidR="008C6C85" w:rsidP="008C6C85" w:rsidRDefault="008C6C85" w14:paraId="5F1B9836" w14:textId="77777777">
      <w:pPr>
        <w:pStyle w:val="ListParagraph"/>
        <w:numPr>
          <w:ilvl w:val="0"/>
          <w:numId w:val="3"/>
        </w:numPr>
        <w:spacing w:line="276" w:lineRule="auto"/>
        <w:jc w:val="both"/>
        <w:rPr>
          <w:rStyle w:val="eop"/>
          <w:rFonts w:ascii="Montserrat" w:hAnsi="Montserrat" w:eastAsiaTheme="majorEastAsia"/>
          <w:color w:val="000000" w:themeColor="text1"/>
          <w:sz w:val="20"/>
          <w:szCs w:val="20"/>
          <w:lang w:val="en-US"/>
        </w:rPr>
      </w:pPr>
      <w:r w:rsidRPr="7F596666">
        <w:rPr>
          <w:rStyle w:val="eop"/>
          <w:rFonts w:ascii="Montserrat" w:hAnsi="Montserrat" w:eastAsiaTheme="majorEastAsia"/>
          <w:color w:val="000000" w:themeColor="text1"/>
          <w:sz w:val="20"/>
          <w:szCs w:val="20"/>
          <w:lang w:val="en-US"/>
        </w:rPr>
        <w:t>Exporting emissions overseas and reducing our ability to meet our decarbonisation targets as a country.</w:t>
      </w:r>
    </w:p>
    <w:p w:rsidRPr="00E35294" w:rsidR="008C6C85" w:rsidP="008C6C85" w:rsidRDefault="008C6C85" w14:paraId="40AB263C" w14:textId="77777777">
      <w:pPr>
        <w:spacing w:line="276" w:lineRule="auto"/>
        <w:jc w:val="both"/>
        <w:rPr>
          <w:rStyle w:val="eop"/>
          <w:rFonts w:ascii="Montserrat" w:hAnsi="Montserrat" w:eastAsiaTheme="majorEastAsia"/>
          <w:color w:val="000000" w:themeColor="text1"/>
          <w:sz w:val="20"/>
          <w:szCs w:val="20"/>
          <w:lang w:val="en-US"/>
        </w:rPr>
      </w:pPr>
    </w:p>
    <w:p w:rsidRPr="00E35294" w:rsidR="008C6C85" w:rsidP="008C6C85" w:rsidRDefault="008C6C85" w14:paraId="00E6A4BE" w14:textId="77777777">
      <w:pPr>
        <w:spacing w:line="276" w:lineRule="auto"/>
        <w:jc w:val="both"/>
        <w:rPr>
          <w:rFonts w:ascii="Montserrat" w:hAnsi="Montserrat" w:eastAsiaTheme="majorEastAsia"/>
          <w:b/>
          <w:bCs/>
          <w:color w:val="000000" w:themeColor="text1"/>
          <w:sz w:val="20"/>
          <w:szCs w:val="20"/>
          <w:lang w:val="en-US"/>
        </w:rPr>
      </w:pPr>
      <w:r w:rsidRPr="13A349DE">
        <w:rPr>
          <w:rStyle w:val="eop"/>
          <w:rFonts w:ascii="Montserrat" w:hAnsi="Montserrat" w:eastAsiaTheme="majorEastAsia"/>
          <w:b/>
          <w:bCs/>
          <w:color w:val="000000" w:themeColor="text1"/>
          <w:sz w:val="20"/>
          <w:szCs w:val="20"/>
          <w:lang w:val="en-US"/>
        </w:rPr>
        <w:t>The APPG believes this scenario is completely at odds with the Missions of this Government.</w:t>
      </w:r>
    </w:p>
    <w:p w:rsidRPr="00E35294" w:rsidR="008C6C85" w:rsidP="008C6C85" w:rsidRDefault="008C6C85" w14:paraId="2B4AB171" w14:textId="77777777">
      <w:pPr>
        <w:spacing w:line="276" w:lineRule="auto"/>
        <w:jc w:val="both"/>
        <w:rPr>
          <w:rFonts w:ascii="Montserrat" w:hAnsi="Montserrat"/>
          <w:sz w:val="20"/>
          <w:szCs w:val="20"/>
        </w:rPr>
      </w:pPr>
    </w:p>
    <w:p w:rsidRPr="00E35294" w:rsidR="008C6C85" w:rsidP="008C6C85" w:rsidRDefault="008C6C85" w14:paraId="6B85FA2A" w14:textId="77777777">
      <w:pPr>
        <w:spacing w:line="276" w:lineRule="auto"/>
        <w:jc w:val="both"/>
        <w:rPr>
          <w:rFonts w:ascii="Montserrat" w:hAnsi="Montserrat"/>
          <w:sz w:val="20"/>
          <w:szCs w:val="20"/>
        </w:rPr>
      </w:pPr>
      <w:r w:rsidRPr="13A349DE">
        <w:rPr>
          <w:rFonts w:ascii="Montserrat" w:hAnsi="Montserrat"/>
          <w:b/>
          <w:bCs/>
          <w:sz w:val="20"/>
          <w:szCs w:val="20"/>
        </w:rPr>
        <w:t xml:space="preserve">SUBMISSION </w:t>
      </w:r>
    </w:p>
    <w:p w:rsidR="008C6C85" w:rsidP="008C6C85" w:rsidRDefault="008C6C85" w14:paraId="0DDB18DB" w14:textId="77777777">
      <w:pPr>
        <w:spacing w:line="276" w:lineRule="auto"/>
        <w:jc w:val="both"/>
        <w:rPr>
          <w:rFonts w:ascii="Montserrat" w:hAnsi="Montserrat"/>
          <w:sz w:val="20"/>
          <w:szCs w:val="20"/>
        </w:rPr>
      </w:pPr>
    </w:p>
    <w:p w:rsidRPr="00E35294" w:rsidR="008C6C85" w:rsidP="008C6C85" w:rsidRDefault="008C6C85" w14:paraId="29554188" w14:textId="77777777">
      <w:pPr>
        <w:pStyle w:val="ListParagraph"/>
        <w:numPr>
          <w:ilvl w:val="0"/>
          <w:numId w:val="2"/>
        </w:numPr>
        <w:spacing w:line="276" w:lineRule="auto"/>
        <w:jc w:val="both"/>
        <w:rPr>
          <w:rFonts w:ascii="Montserrat" w:hAnsi="Montserrat"/>
          <w:b/>
          <w:bCs/>
          <w:sz w:val="20"/>
          <w:szCs w:val="20"/>
        </w:rPr>
      </w:pPr>
      <w:r w:rsidRPr="13A349DE">
        <w:rPr>
          <w:rFonts w:ascii="Montserrat" w:hAnsi="Montserrat"/>
          <w:b/>
          <w:bCs/>
          <w:sz w:val="20"/>
          <w:szCs w:val="20"/>
        </w:rPr>
        <w:t xml:space="preserve">Reforms to existing procurement process for zero emission buses to prioritise UK content. </w:t>
      </w:r>
    </w:p>
    <w:p w:rsidRPr="00E35294" w:rsidR="008C6C85" w:rsidP="008C6C85" w:rsidRDefault="008C6C85" w14:paraId="46BFCC2F" w14:textId="77777777">
      <w:pPr>
        <w:spacing w:line="276" w:lineRule="auto"/>
        <w:jc w:val="both"/>
        <w:rPr>
          <w:rFonts w:ascii="Montserrat" w:hAnsi="Montserrat"/>
          <w:sz w:val="20"/>
          <w:szCs w:val="20"/>
        </w:rPr>
      </w:pPr>
    </w:p>
    <w:p w:rsidRPr="00441BCC" w:rsidR="008C6C85" w:rsidP="008C6C85" w:rsidRDefault="008C6C85" w14:paraId="4708EF61" w14:textId="77777777">
      <w:pPr>
        <w:spacing w:line="276" w:lineRule="auto"/>
        <w:jc w:val="both"/>
        <w:rPr>
          <w:rFonts w:ascii="Montserrat" w:hAnsi="Montserrat"/>
          <w:b/>
          <w:bCs/>
          <w:color w:val="000000" w:themeColor="text1"/>
          <w:sz w:val="20"/>
          <w:szCs w:val="20"/>
        </w:rPr>
      </w:pPr>
      <w:r w:rsidRPr="058C31F5">
        <w:rPr>
          <w:rFonts w:ascii="Montserrat" w:hAnsi="Montserrat"/>
          <w:sz w:val="20"/>
          <w:szCs w:val="20"/>
        </w:rPr>
        <w:t xml:space="preserve">The UK has three major bus manufacturers in Alexander Dennis, Switch Mobility and Wrightbus – who all produce different types of zero emission buses. </w:t>
      </w:r>
      <w:r>
        <w:rPr>
          <w:rFonts w:ascii="Montserrat" w:hAnsi="Montserrat"/>
          <w:sz w:val="20"/>
          <w:szCs w:val="20"/>
        </w:rPr>
        <w:t xml:space="preserve"> </w:t>
      </w:r>
      <w:r w:rsidRPr="32C8D905">
        <w:rPr>
          <w:rFonts w:ascii="Montserrat" w:hAnsi="Montserrat"/>
          <w:color w:val="000000" w:themeColor="text1"/>
          <w:sz w:val="20"/>
          <w:szCs w:val="20"/>
        </w:rPr>
        <w:t xml:space="preserve">Placing orders with UK bus manufacturers is the best way to maximise the economic benefit of taxpayer funding to purchase zero emission buses. </w:t>
      </w:r>
      <w:r w:rsidRPr="00441BCC">
        <w:rPr>
          <w:rFonts w:ascii="Montserrat" w:hAnsi="Montserrat"/>
          <w:b/>
          <w:bCs/>
          <w:color w:val="000000" w:themeColor="text1"/>
          <w:sz w:val="20"/>
          <w:szCs w:val="20"/>
        </w:rPr>
        <w:t xml:space="preserve">Prioritising UK content in zero emission bus procurement orders will have positive knock-on effects on regional growth and R&amp;D </w:t>
      </w:r>
      <w:r w:rsidRPr="00441BCC" w:rsidDel="00BE5FFE">
        <w:rPr>
          <w:rFonts w:ascii="Montserrat" w:hAnsi="Montserrat"/>
          <w:b/>
          <w:bCs/>
          <w:color w:val="000000" w:themeColor="text1"/>
          <w:sz w:val="20"/>
          <w:szCs w:val="20"/>
        </w:rPr>
        <w:t>investment</w:t>
      </w:r>
      <w:r w:rsidRPr="00441BCC">
        <w:rPr>
          <w:rFonts w:ascii="Montserrat" w:hAnsi="Montserrat"/>
          <w:b/>
          <w:bCs/>
          <w:color w:val="000000" w:themeColor="text1"/>
          <w:sz w:val="20"/>
          <w:szCs w:val="20"/>
        </w:rPr>
        <w:t xml:space="preserve"> and ensure domestically manufactured products are globally competitive. </w:t>
      </w:r>
    </w:p>
    <w:p w:rsidRPr="00E35294" w:rsidR="008C6C85" w:rsidP="008C6C85" w:rsidRDefault="008C6C85" w14:paraId="3CD440F1" w14:textId="77777777">
      <w:pPr>
        <w:spacing w:line="276" w:lineRule="auto"/>
        <w:jc w:val="both"/>
        <w:rPr>
          <w:rFonts w:ascii="Montserrat" w:hAnsi="Montserrat"/>
          <w:b/>
          <w:bCs/>
          <w:color w:val="0070C0"/>
          <w:sz w:val="20"/>
          <w:szCs w:val="20"/>
        </w:rPr>
      </w:pPr>
    </w:p>
    <w:p w:rsidRPr="00E35294" w:rsidR="008C6C85" w:rsidP="008C6C85" w:rsidRDefault="008C6C85" w14:paraId="35CC3C30" w14:textId="77777777">
      <w:pPr>
        <w:spacing w:line="276" w:lineRule="auto"/>
        <w:jc w:val="both"/>
        <w:rPr>
          <w:rFonts w:ascii="Montserrat" w:hAnsi="Montserrat"/>
          <w:sz w:val="20"/>
          <w:szCs w:val="20"/>
        </w:rPr>
      </w:pPr>
      <w:r w:rsidRPr="7C8BEB22">
        <w:rPr>
          <w:rFonts w:ascii="Montserrat" w:hAnsi="Montserrat"/>
          <w:sz w:val="20"/>
          <w:szCs w:val="20"/>
        </w:rPr>
        <w:t>At the inaugural meeting of the APPG in November 2024, UK bus manufacturers agreed that local authorities place insufficient weighting on social value during the tender process. Going forwards</w:t>
      </w:r>
      <w:r>
        <w:rPr>
          <w:rFonts w:ascii="Montserrat" w:hAnsi="Montserrat"/>
          <w:sz w:val="20"/>
          <w:szCs w:val="20"/>
        </w:rPr>
        <w:t>,</w:t>
      </w:r>
      <w:r w:rsidRPr="7C8BEB22">
        <w:rPr>
          <w:rFonts w:ascii="Montserrat" w:hAnsi="Montserrat"/>
          <w:sz w:val="20"/>
          <w:szCs w:val="20"/>
        </w:rPr>
        <w:t xml:space="preserve"> the procurement process should appropriately evaluate the impact on the local community</w:t>
      </w:r>
      <w:r>
        <w:rPr>
          <w:rFonts w:ascii="Montserrat" w:hAnsi="Montserrat"/>
          <w:sz w:val="20"/>
          <w:szCs w:val="20"/>
        </w:rPr>
        <w:t xml:space="preserve">, demonstrated by SMMT’s findings that the vehicle manufacturing sector creates 3.25 additional local jobs for every job directly created, as well as across the UK, in terms of re-investment of annual turnover, </w:t>
      </w:r>
      <w:r w:rsidRPr="7C8BEB22">
        <w:rPr>
          <w:rFonts w:ascii="Montserrat" w:hAnsi="Montserrat"/>
          <w:sz w:val="20"/>
          <w:szCs w:val="20"/>
        </w:rPr>
        <w:t xml:space="preserve">supply chain security and </w:t>
      </w:r>
      <w:r>
        <w:rPr>
          <w:rFonts w:ascii="Montserrat" w:hAnsi="Montserrat"/>
          <w:sz w:val="20"/>
          <w:szCs w:val="20"/>
        </w:rPr>
        <w:t xml:space="preserve">reduction in </w:t>
      </w:r>
      <w:r w:rsidRPr="7C8BEB22">
        <w:rPr>
          <w:rFonts w:ascii="Montserrat" w:hAnsi="Montserrat"/>
          <w:sz w:val="20"/>
          <w:szCs w:val="20"/>
        </w:rPr>
        <w:t>long-term cost</w:t>
      </w:r>
      <w:r>
        <w:rPr>
          <w:rFonts w:ascii="Montserrat" w:hAnsi="Montserrat"/>
          <w:sz w:val="20"/>
          <w:szCs w:val="20"/>
        </w:rPr>
        <w:t xml:space="preserve">s. </w:t>
      </w:r>
    </w:p>
    <w:p w:rsidRPr="00E35294" w:rsidR="008C6C85" w:rsidP="008C6C85" w:rsidRDefault="008C6C85" w14:paraId="772DC0B8" w14:textId="77777777">
      <w:pPr>
        <w:spacing w:line="276" w:lineRule="auto"/>
        <w:jc w:val="both"/>
        <w:rPr>
          <w:rFonts w:ascii="Montserrat" w:hAnsi="Montserrat"/>
          <w:sz w:val="20"/>
          <w:szCs w:val="20"/>
        </w:rPr>
      </w:pPr>
    </w:p>
    <w:p w:rsidRPr="00E35294" w:rsidR="008C6C85" w:rsidP="008C6C85" w:rsidRDefault="008C6C85" w14:paraId="31475765" w14:textId="77777777">
      <w:pPr>
        <w:spacing w:line="276" w:lineRule="auto"/>
        <w:jc w:val="both"/>
        <w:rPr>
          <w:rFonts w:ascii="Montserrat" w:hAnsi="Montserrat"/>
          <w:sz w:val="20"/>
          <w:szCs w:val="20"/>
        </w:rPr>
      </w:pPr>
      <w:r w:rsidRPr="3A569EB5">
        <w:rPr>
          <w:rFonts w:ascii="Montserrat" w:hAnsi="Montserrat"/>
          <w:sz w:val="20"/>
          <w:szCs w:val="20"/>
        </w:rPr>
        <w:t xml:space="preserve">To achieve this, </w:t>
      </w:r>
      <w:r w:rsidRPr="13A349DE">
        <w:rPr>
          <w:rFonts w:ascii="Montserrat" w:hAnsi="Montserrat"/>
          <w:b/>
          <w:bCs/>
          <w:sz w:val="20"/>
          <w:szCs w:val="20"/>
        </w:rPr>
        <w:t>the APPG recommends the Department for Transport works in partnership with the Department for Business and Trade,</w:t>
      </w:r>
      <w:r w:rsidRPr="13A349DE" w:rsidDel="00942B98">
        <w:rPr>
          <w:rFonts w:ascii="Montserrat" w:hAnsi="Montserrat"/>
          <w:b/>
          <w:bCs/>
          <w:sz w:val="20"/>
          <w:szCs w:val="20"/>
        </w:rPr>
        <w:t xml:space="preserve"> </w:t>
      </w:r>
      <w:r w:rsidRPr="13A349DE">
        <w:rPr>
          <w:rFonts w:ascii="Montserrat" w:hAnsi="Montserrat"/>
          <w:b/>
          <w:bCs/>
          <w:sz w:val="20"/>
          <w:szCs w:val="20"/>
        </w:rPr>
        <w:t xml:space="preserve">the UK-wide policy owner for subsidy control, to reform current subsidy control rules. These should be reformed to allow for local content recognition </w:t>
      </w:r>
      <w:r w:rsidRPr="3A569EB5">
        <w:rPr>
          <w:rFonts w:ascii="Montserrat" w:hAnsi="Montserrat"/>
          <w:sz w:val="20"/>
          <w:szCs w:val="20"/>
        </w:rPr>
        <w:t xml:space="preserve">as part of the wider review into the UK subsidy control regime. An additional consideration should be a </w:t>
      </w:r>
      <w:r w:rsidRPr="0067265F">
        <w:rPr>
          <w:rFonts w:ascii="Montserrat" w:hAnsi="Montserrat"/>
          <w:sz w:val="20"/>
          <w:szCs w:val="20"/>
        </w:rPr>
        <w:t>streamlined route (also known as Streamlined Subsidy Schemes) to simplify and expedite the tender process for zero-emission vehicles that amplifies</w:t>
      </w:r>
      <w:r w:rsidRPr="0067265F" w:rsidDel="00064386">
        <w:rPr>
          <w:rFonts w:ascii="Montserrat" w:hAnsi="Montserrat"/>
          <w:sz w:val="20"/>
          <w:szCs w:val="20"/>
        </w:rPr>
        <w:t xml:space="preserve"> </w:t>
      </w:r>
      <w:r w:rsidRPr="0067265F">
        <w:rPr>
          <w:rFonts w:ascii="Montserrat" w:hAnsi="Montserrat"/>
          <w:sz w:val="20"/>
          <w:szCs w:val="20"/>
        </w:rPr>
        <w:t>community benefit. This route should be designed in consultation with industry and the relevant local authorities.</w:t>
      </w:r>
      <w:r w:rsidRPr="7E2DA91E">
        <w:rPr>
          <w:rFonts w:ascii="Montserrat" w:hAnsi="Montserrat"/>
          <w:sz w:val="20"/>
          <w:szCs w:val="20"/>
        </w:rPr>
        <w:t xml:space="preserve"> </w:t>
      </w:r>
    </w:p>
    <w:p w:rsidRPr="00E35294" w:rsidR="008C6C85" w:rsidP="008C6C85" w:rsidRDefault="008C6C85" w14:paraId="18F07D9C" w14:textId="77777777">
      <w:pPr>
        <w:spacing w:line="276" w:lineRule="auto"/>
        <w:jc w:val="both"/>
        <w:rPr>
          <w:rFonts w:ascii="Montserrat" w:hAnsi="Montserrat"/>
          <w:sz w:val="20"/>
          <w:szCs w:val="20"/>
        </w:rPr>
      </w:pPr>
    </w:p>
    <w:p w:rsidR="006D5FA9" w:rsidP="008C6C85" w:rsidRDefault="006D5FA9" w14:paraId="79FC7C76" w14:textId="77777777">
      <w:pPr>
        <w:spacing w:line="276" w:lineRule="auto"/>
        <w:jc w:val="both"/>
        <w:rPr>
          <w:rFonts w:ascii="Montserrat" w:hAnsi="Montserrat"/>
          <w:sz w:val="20"/>
          <w:szCs w:val="20"/>
        </w:rPr>
      </w:pPr>
    </w:p>
    <w:p w:rsidR="006D5FA9" w:rsidP="008C6C85" w:rsidRDefault="006D5FA9" w14:paraId="379660AA" w14:textId="77777777">
      <w:pPr>
        <w:spacing w:line="276" w:lineRule="auto"/>
        <w:jc w:val="both"/>
        <w:rPr>
          <w:rFonts w:ascii="Montserrat" w:hAnsi="Montserrat"/>
          <w:sz w:val="20"/>
          <w:szCs w:val="20"/>
        </w:rPr>
      </w:pPr>
    </w:p>
    <w:p w:rsidR="006D5FA9" w:rsidP="008C6C85" w:rsidRDefault="006D5FA9" w14:paraId="709B7A0A" w14:textId="77777777">
      <w:pPr>
        <w:spacing w:line="276" w:lineRule="auto"/>
        <w:jc w:val="both"/>
        <w:rPr>
          <w:rFonts w:ascii="Montserrat" w:hAnsi="Montserrat"/>
          <w:sz w:val="20"/>
          <w:szCs w:val="20"/>
        </w:rPr>
      </w:pPr>
    </w:p>
    <w:p w:rsidR="006D5FA9" w:rsidP="008C6C85" w:rsidRDefault="006D5FA9" w14:paraId="4C1FD691" w14:textId="77777777">
      <w:pPr>
        <w:spacing w:line="276" w:lineRule="auto"/>
        <w:jc w:val="both"/>
        <w:rPr>
          <w:rFonts w:ascii="Montserrat" w:hAnsi="Montserrat"/>
          <w:sz w:val="20"/>
          <w:szCs w:val="20"/>
        </w:rPr>
      </w:pPr>
    </w:p>
    <w:p w:rsidR="006D5FA9" w:rsidP="008C6C85" w:rsidRDefault="006D5FA9" w14:paraId="06CB18F8" w14:textId="77777777">
      <w:pPr>
        <w:spacing w:line="276" w:lineRule="auto"/>
        <w:jc w:val="both"/>
        <w:rPr>
          <w:rFonts w:ascii="Montserrat" w:hAnsi="Montserrat"/>
          <w:sz w:val="20"/>
          <w:szCs w:val="20"/>
        </w:rPr>
      </w:pPr>
    </w:p>
    <w:p w:rsidR="006D5FA9" w:rsidP="008C6C85" w:rsidRDefault="006D5FA9" w14:paraId="0F982699" w14:textId="77777777">
      <w:pPr>
        <w:spacing w:line="276" w:lineRule="auto"/>
        <w:jc w:val="both"/>
        <w:rPr>
          <w:rFonts w:ascii="Montserrat" w:hAnsi="Montserrat"/>
          <w:sz w:val="20"/>
          <w:szCs w:val="20"/>
        </w:rPr>
      </w:pPr>
    </w:p>
    <w:p w:rsidR="009F7235" w:rsidP="008C6C85" w:rsidRDefault="008C6C85" w14:paraId="4D6B56FC" w14:textId="7C774626">
      <w:pPr>
        <w:spacing w:line="276" w:lineRule="auto"/>
        <w:jc w:val="both"/>
        <w:rPr>
          <w:rFonts w:ascii="Montserrat" w:hAnsi="Montserrat"/>
          <w:sz w:val="20"/>
          <w:szCs w:val="20"/>
        </w:rPr>
      </w:pPr>
      <w:r w:rsidRPr="6D8E038D">
        <w:rPr>
          <w:rFonts w:ascii="Montserrat" w:hAnsi="Montserrat"/>
          <w:sz w:val="20"/>
          <w:szCs w:val="20"/>
        </w:rPr>
        <w:t xml:space="preserve">The challenges faced by domestic manufacturers with tender processes are made more acute due to unfair business practices used by some of their international competitors. UK’s bus manufacturers agree that many of their overseas competitors benefit from domestic </w:t>
      </w:r>
    </w:p>
    <w:p w:rsidR="008C6C85" w:rsidP="008C6C85" w:rsidRDefault="008C6C85" w14:paraId="5D0F7AD3" w14:textId="54F012D7">
      <w:pPr>
        <w:spacing w:line="276" w:lineRule="auto"/>
        <w:jc w:val="both"/>
        <w:rPr>
          <w:rFonts w:ascii="Montserrat" w:hAnsi="Montserrat"/>
          <w:sz w:val="20"/>
          <w:szCs w:val="20"/>
        </w:rPr>
      </w:pPr>
      <w:r w:rsidRPr="6D8E038D">
        <w:rPr>
          <w:rFonts w:ascii="Montserrat" w:hAnsi="Montserrat"/>
          <w:sz w:val="20"/>
          <w:szCs w:val="20"/>
        </w:rPr>
        <w:t xml:space="preserve">content requirements, alongside significant government subsidies to offer a markedly lower product price. Without ensuring the benefits of buying British are appropriately measured, domestic manufacturers will be overlooked, and the UK will become reliant on foreign technology and suppliers of zero emission technology and infrastructure. </w:t>
      </w:r>
    </w:p>
    <w:p w:rsidRPr="00954B19" w:rsidR="008C6C85" w:rsidDel="005B4800" w:rsidP="008C6C85" w:rsidRDefault="008C6C85" w14:paraId="35E7D07D" w14:textId="77777777">
      <w:pPr>
        <w:spacing w:line="276" w:lineRule="auto"/>
        <w:jc w:val="both"/>
        <w:rPr>
          <w:rFonts w:ascii="Montserrat" w:hAnsi="Montserrat"/>
          <w:sz w:val="20"/>
          <w:szCs w:val="20"/>
        </w:rPr>
      </w:pPr>
      <w:r w:rsidRPr="00E35294">
        <w:rPr>
          <w:rFonts w:ascii="Montserrat" w:hAnsi="Montserrat"/>
          <w:noProof/>
          <w:sz w:val="20"/>
          <w:szCs w:val="20"/>
        </w:rPr>
        <mc:AlternateContent>
          <mc:Choice Requires="wps">
            <w:drawing>
              <wp:anchor distT="0" distB="0" distL="114300" distR="114300" simplePos="0" relativeHeight="251661312" behindDoc="1" locked="0" layoutInCell="1" allowOverlap="1" wp14:anchorId="7F94FDDB" wp14:editId="11DBB79E">
                <wp:simplePos x="0" y="0"/>
                <wp:positionH relativeFrom="column">
                  <wp:posOffset>0</wp:posOffset>
                </wp:positionH>
                <wp:positionV relativeFrom="paragraph">
                  <wp:posOffset>309880</wp:posOffset>
                </wp:positionV>
                <wp:extent cx="5719445" cy="2280920"/>
                <wp:effectExtent l="0" t="0" r="0" b="5080"/>
                <wp:wrapTight wrapText="bothSides">
                  <wp:wrapPolygon edited="0">
                    <wp:start x="0" y="0"/>
                    <wp:lineTo x="0" y="21528"/>
                    <wp:lineTo x="21535" y="21528"/>
                    <wp:lineTo x="21535" y="0"/>
                    <wp:lineTo x="0" y="0"/>
                  </wp:wrapPolygon>
                </wp:wrapTight>
                <wp:docPr id="1746425897" name="Text Box 7"/>
                <wp:cNvGraphicFramePr/>
                <a:graphic xmlns:a="http://schemas.openxmlformats.org/drawingml/2006/main">
                  <a:graphicData uri="http://schemas.microsoft.com/office/word/2010/wordprocessingShape">
                    <wps:wsp>
                      <wps:cNvSpPr txBox="1"/>
                      <wps:spPr>
                        <a:xfrm>
                          <a:off x="0" y="0"/>
                          <a:ext cx="5719445" cy="2280920"/>
                        </a:xfrm>
                        <a:prstGeom prst="rect">
                          <a:avLst/>
                        </a:prstGeom>
                        <a:solidFill>
                          <a:srgbClr val="92D050">
                            <a:alpha val="28000"/>
                          </a:srgbClr>
                        </a:solidFill>
                        <a:ln w="6350">
                          <a:noFill/>
                        </a:ln>
                      </wps:spPr>
                      <wps:txbx>
                        <w:txbxContent>
                          <w:p w:rsidRPr="00E35294" w:rsidR="008C6C85" w:rsidP="008C6C85" w:rsidRDefault="008C6C85" w14:paraId="2EBE6318" w14:textId="77777777">
                            <w:pPr>
                              <w:rPr>
                                <w:rFonts w:ascii="Montserrat" w:hAnsi="Montserrat"/>
                                <w:b/>
                                <w:bCs/>
                                <w:i/>
                                <w:iCs/>
                                <w:sz w:val="20"/>
                                <w:szCs w:val="20"/>
                              </w:rPr>
                            </w:pPr>
                            <w:r w:rsidRPr="00E35294">
                              <w:rPr>
                                <w:rFonts w:ascii="Montserrat" w:hAnsi="Montserrat"/>
                                <w:b/>
                                <w:bCs/>
                                <w:i/>
                                <w:iCs/>
                                <w:sz w:val="20"/>
                                <w:szCs w:val="20"/>
                              </w:rPr>
                              <w:t xml:space="preserve">Comparative international examples from which the UK can learn from: </w:t>
                            </w:r>
                          </w:p>
                          <w:p w:rsidRPr="00E35294" w:rsidR="008C6C85" w:rsidP="008C6C85" w:rsidRDefault="008C6C85" w14:paraId="58EC606A" w14:textId="77777777">
                            <w:pPr>
                              <w:rPr>
                                <w:rFonts w:ascii="Montserrat" w:hAnsi="Montserrat"/>
                                <w:sz w:val="20"/>
                                <w:szCs w:val="20"/>
                              </w:rPr>
                            </w:pPr>
                          </w:p>
                          <w:p w:rsidRPr="00E35294" w:rsidR="008C6C85" w:rsidP="008C6C85" w:rsidRDefault="008C6C85" w14:paraId="7F3BB465" w14:textId="77777777">
                            <w:pPr>
                              <w:rPr>
                                <w:rFonts w:ascii="Montserrat" w:hAnsi="Montserrat"/>
                                <w:sz w:val="20"/>
                                <w:szCs w:val="20"/>
                              </w:rPr>
                            </w:pPr>
                            <w:r w:rsidRPr="00E35294">
                              <w:rPr>
                                <w:rFonts w:ascii="Montserrat" w:hAnsi="Montserrat"/>
                                <w:b/>
                                <w:bCs/>
                                <w:sz w:val="20"/>
                                <w:szCs w:val="20"/>
                              </w:rPr>
                              <w:t>North America:</w:t>
                            </w:r>
                            <w:r w:rsidRPr="00E35294">
                              <w:rPr>
                                <w:rFonts w:ascii="Montserrat" w:hAnsi="Montserrat"/>
                                <w:sz w:val="20"/>
                                <w:szCs w:val="20"/>
                              </w:rPr>
                              <w:t xml:space="preserve"> Where government support or subsidy is involved, governments seek both local economic benefits combined with job retention and creation. Federal agencies have funding mechanisms in place to buy buses that support and recognise the importance of domestic economic benefit, jobs, supply chain and technology in procurement for buses through Canadian Content requirments and Buy America rules. </w:t>
                            </w:r>
                          </w:p>
                          <w:p w:rsidRPr="00E35294" w:rsidR="008C6C85" w:rsidP="008C6C85" w:rsidRDefault="008C6C85" w14:paraId="30848A7E" w14:textId="77777777">
                            <w:pPr>
                              <w:rPr>
                                <w:rFonts w:ascii="Montserrat" w:hAnsi="Montserrat"/>
                                <w:sz w:val="20"/>
                                <w:szCs w:val="20"/>
                              </w:rPr>
                            </w:pPr>
                          </w:p>
                          <w:p w:rsidRPr="00E35294" w:rsidR="008C6C85" w:rsidP="008C6C85" w:rsidRDefault="008C6C85" w14:paraId="67C1CABA" w14:textId="77777777">
                            <w:pPr>
                              <w:rPr>
                                <w:rFonts w:ascii="Montserrat" w:hAnsi="Montserrat"/>
                                <w:sz w:val="20"/>
                                <w:szCs w:val="20"/>
                              </w:rPr>
                            </w:pPr>
                            <w:r w:rsidRPr="00E35294">
                              <w:rPr>
                                <w:rFonts w:ascii="Montserrat" w:hAnsi="Montserrat"/>
                                <w:b/>
                                <w:bCs/>
                                <w:sz w:val="20"/>
                                <w:szCs w:val="20"/>
                              </w:rPr>
                              <w:t>Europe:</w:t>
                            </w:r>
                            <w:r w:rsidRPr="00E35294">
                              <w:rPr>
                                <w:rFonts w:ascii="Montserrat" w:hAnsi="Montserrat"/>
                                <w:sz w:val="20"/>
                                <w:szCs w:val="20"/>
                              </w:rPr>
                              <w:t xml:space="preserve"> Manufacturers in Spain are asked to outline their total ‘aftersales’ footprint within the region. Heavy scoring is applied to the size of the team and capabilities, which favours manufacturers based in the country. German Procurement law mandates that 50% of content for Transport Projects must come from the EU or countries with a relevant FTA (which the UK qualifies).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left:0;text-align:left;margin-left:0;margin-top:24.4pt;width:450.35pt;height:17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92d05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" w14:anchorId="7F94FDDB">
                <v:fill opacity="18247f"/>
                <v:textbox>
                  <w:txbxContent>
                    <w:p w:rsidRPr="00E35294" w:rsidR="008C6C85" w:rsidP="008C6C85" w:rsidRDefault="008C6C85" w14:paraId="2EBE6318" w14:textId="77777777">
                      <w:pPr>
                        <w:rPr>
                          <w:rFonts w:ascii="Montserrat" w:hAnsi="Montserrat"/>
                          <w:b/>
                          <w:bCs/>
                          <w:i/>
                          <w:iCs/>
                          <w:sz w:val="20"/>
                          <w:szCs w:val="20"/>
                        </w:rPr>
                      </w:pPr>
                      <w:r w:rsidRPr="00E35294">
                        <w:rPr>
                          <w:rFonts w:ascii="Montserrat" w:hAnsi="Montserrat"/>
                          <w:b/>
                          <w:bCs/>
                          <w:i/>
                          <w:iCs/>
                          <w:sz w:val="20"/>
                          <w:szCs w:val="20"/>
                        </w:rPr>
                        <w:t xml:space="preserve">Comparative international examples from which the UK can learn from: </w:t>
                      </w:r>
                    </w:p>
                    <w:p w:rsidRPr="00E35294" w:rsidR="008C6C85" w:rsidP="008C6C85" w:rsidRDefault="008C6C85" w14:paraId="58EC606A" w14:textId="77777777">
                      <w:pPr>
                        <w:rPr>
                          <w:rFonts w:ascii="Montserrat" w:hAnsi="Montserrat"/>
                          <w:sz w:val="20"/>
                          <w:szCs w:val="20"/>
                        </w:rPr>
                      </w:pPr>
                    </w:p>
                    <w:p w:rsidRPr="00E35294" w:rsidR="008C6C85" w:rsidP="008C6C85" w:rsidRDefault="008C6C85" w14:paraId="7F3BB465" w14:textId="77777777">
                      <w:pPr>
                        <w:rPr>
                          <w:rFonts w:ascii="Montserrat" w:hAnsi="Montserrat"/>
                          <w:sz w:val="20"/>
                          <w:szCs w:val="20"/>
                        </w:rPr>
                      </w:pPr>
                      <w:r w:rsidRPr="00E35294">
                        <w:rPr>
                          <w:rFonts w:ascii="Montserrat" w:hAnsi="Montserrat"/>
                          <w:b/>
                          <w:bCs/>
                          <w:sz w:val="20"/>
                          <w:szCs w:val="20"/>
                        </w:rPr>
                        <w:t>North America:</w:t>
                      </w:r>
                      <w:r w:rsidRPr="00E35294">
                        <w:rPr>
                          <w:rFonts w:ascii="Montserrat" w:hAnsi="Montserrat"/>
                          <w:sz w:val="20"/>
                          <w:szCs w:val="20"/>
                        </w:rPr>
                        <w:t xml:space="preserve"> Where government support or subsidy is involved, governments seek both local economic benefits combined with job retention and creation. Federal agencies have funding mechanisms in place to buy buses that support and recognise the importance of domestic economic benefit, jobs, supply chain and technology in procurement for buses through Canadian Content </w:t>
                      </w:r>
                      <w:proofErr w:type="spellStart"/>
                      <w:r w:rsidRPr="00E35294">
                        <w:rPr>
                          <w:rFonts w:ascii="Montserrat" w:hAnsi="Montserrat"/>
                          <w:sz w:val="20"/>
                          <w:szCs w:val="20"/>
                        </w:rPr>
                        <w:t>requirments</w:t>
                      </w:r>
                      <w:proofErr w:type="spellEnd"/>
                      <w:r w:rsidRPr="00E35294">
                        <w:rPr>
                          <w:rFonts w:ascii="Montserrat" w:hAnsi="Montserrat"/>
                          <w:sz w:val="20"/>
                          <w:szCs w:val="20"/>
                        </w:rPr>
                        <w:t xml:space="preserve"> and Buy America rules. </w:t>
                      </w:r>
                    </w:p>
                    <w:p w:rsidRPr="00E35294" w:rsidR="008C6C85" w:rsidP="008C6C85" w:rsidRDefault="008C6C85" w14:paraId="30848A7E" w14:textId="77777777">
                      <w:pPr>
                        <w:rPr>
                          <w:rFonts w:ascii="Montserrat" w:hAnsi="Montserrat"/>
                          <w:sz w:val="20"/>
                          <w:szCs w:val="20"/>
                        </w:rPr>
                      </w:pPr>
                    </w:p>
                    <w:p w:rsidRPr="00E35294" w:rsidR="008C6C85" w:rsidP="008C6C85" w:rsidRDefault="008C6C85" w14:paraId="67C1CABA" w14:textId="77777777">
                      <w:pPr>
                        <w:rPr>
                          <w:rFonts w:ascii="Montserrat" w:hAnsi="Montserrat"/>
                          <w:sz w:val="20"/>
                          <w:szCs w:val="20"/>
                        </w:rPr>
                      </w:pPr>
                      <w:r w:rsidRPr="00E35294">
                        <w:rPr>
                          <w:rFonts w:ascii="Montserrat" w:hAnsi="Montserrat"/>
                          <w:b/>
                          <w:bCs/>
                          <w:sz w:val="20"/>
                          <w:szCs w:val="20"/>
                        </w:rPr>
                        <w:t>Europe:</w:t>
                      </w:r>
                      <w:r w:rsidRPr="00E35294">
                        <w:rPr>
                          <w:rFonts w:ascii="Montserrat" w:hAnsi="Montserrat"/>
                          <w:sz w:val="20"/>
                          <w:szCs w:val="20"/>
                        </w:rPr>
                        <w:t xml:space="preserve"> Manufacturers in Spain are asked to outline their total ‘aftersales’ footprint within the region. Heavy scoring is applied to the size of the team and capabilities, which favours manufacturers based in the country. German Procurement law mandates that 50% of content for Transport Projects must come from the EU or countries with a relevant FTA (which the UK qualifies). </w:t>
                      </w:r>
                    </w:p>
                  </w:txbxContent>
                </v:textbox>
                <w10:wrap type="tight"/>
              </v:shape>
            </w:pict>
          </mc:Fallback>
        </mc:AlternateContent>
      </w:r>
    </w:p>
    <w:p w:rsidR="008C6C85" w:rsidP="008C6C85" w:rsidRDefault="008C6C85" w14:paraId="19360B1A" w14:textId="77777777">
      <w:pPr>
        <w:spacing w:line="276" w:lineRule="auto"/>
        <w:jc w:val="both"/>
        <w:rPr>
          <w:rFonts w:ascii="Montserrat" w:hAnsi="Montserrat"/>
          <w:color w:val="000000" w:themeColor="text1"/>
          <w:sz w:val="20"/>
          <w:szCs w:val="20"/>
        </w:rPr>
      </w:pPr>
    </w:p>
    <w:p w:rsidRPr="00E35294" w:rsidR="008C6C85" w:rsidP="008C6C85" w:rsidRDefault="008C6C85" w14:paraId="4954A70E" w14:textId="77777777">
      <w:pPr>
        <w:spacing w:line="276" w:lineRule="auto"/>
        <w:jc w:val="both"/>
        <w:rPr>
          <w:rFonts w:ascii="Montserrat" w:hAnsi="Montserrat"/>
          <w:color w:val="000000" w:themeColor="text1"/>
          <w:sz w:val="20"/>
          <w:szCs w:val="20"/>
        </w:rPr>
      </w:pPr>
      <w:r w:rsidRPr="0A5616CD">
        <w:rPr>
          <w:rFonts w:ascii="Montserrat" w:hAnsi="Montserrat"/>
          <w:color w:val="000000" w:themeColor="text1"/>
          <w:sz w:val="20"/>
          <w:szCs w:val="20"/>
        </w:rPr>
        <w:t>To prevent this,</w:t>
      </w:r>
      <w:r w:rsidRPr="67379D83">
        <w:rPr>
          <w:rFonts w:ascii="Montserrat" w:hAnsi="Montserrat"/>
          <w:b/>
          <w:bCs/>
          <w:color w:val="000000" w:themeColor="text1"/>
          <w:sz w:val="20"/>
          <w:szCs w:val="20"/>
        </w:rPr>
        <w:t xml:space="preserve"> the APPG is </w:t>
      </w:r>
      <w:r w:rsidRPr="351FEBCB">
        <w:rPr>
          <w:rFonts w:ascii="Montserrat" w:hAnsi="Montserrat"/>
          <w:b/>
          <w:bCs/>
          <w:color w:val="000000" w:themeColor="text1"/>
          <w:sz w:val="20"/>
          <w:szCs w:val="20"/>
        </w:rPr>
        <w:t xml:space="preserve">seeking a commitment from Ministers in </w:t>
      </w:r>
      <w:r w:rsidRPr="0A5616CD">
        <w:rPr>
          <w:rFonts w:ascii="Montserrat" w:hAnsi="Montserrat"/>
          <w:b/>
          <w:bCs/>
          <w:color w:val="000000" w:themeColor="text1"/>
          <w:sz w:val="20"/>
          <w:szCs w:val="20"/>
        </w:rPr>
        <w:t>DfT to work with</w:t>
      </w:r>
      <w:r w:rsidRPr="4D7CCD3C">
        <w:rPr>
          <w:rFonts w:ascii="Montserrat" w:hAnsi="Montserrat"/>
          <w:b/>
          <w:bCs/>
          <w:color w:val="000000" w:themeColor="text1"/>
          <w:sz w:val="20"/>
          <w:szCs w:val="20"/>
        </w:rPr>
        <w:t xml:space="preserve"> the</w:t>
      </w:r>
      <w:r w:rsidRPr="13A349DE">
        <w:rPr>
          <w:rFonts w:ascii="Montserrat" w:hAnsi="Montserrat"/>
          <w:b/>
          <w:bCs/>
          <w:color w:val="000000" w:themeColor="text1"/>
          <w:sz w:val="20"/>
          <w:szCs w:val="20"/>
        </w:rPr>
        <w:t xml:space="preserve"> new ‘UK Bus Manufacturing Expert Panel’ to reform existing procurement processes used by local authorities and to secure greater support for UK bus manufacturers. </w:t>
      </w:r>
      <w:r w:rsidRPr="252F6670">
        <w:rPr>
          <w:rFonts w:ascii="Montserrat" w:hAnsi="Montserrat"/>
          <w:color w:val="000000" w:themeColor="text1"/>
          <w:sz w:val="20"/>
          <w:szCs w:val="20"/>
        </w:rPr>
        <w:t>This should be done in partnership with the Department for Business and Trade (DBT) as the UK-wide policy owner for subsidy control.</w:t>
      </w:r>
      <w:r w:rsidRPr="00BE3B0A" w:rsidDel="005B4800">
        <w:rPr>
          <w:rFonts w:ascii="Montserrat" w:hAnsi="Montserrat"/>
          <w:color w:val="000000" w:themeColor="text1"/>
          <w:sz w:val="20"/>
          <w:szCs w:val="20"/>
        </w:rPr>
        <w:t xml:space="preserve"> </w:t>
      </w:r>
      <w:r w:rsidRPr="5CACE87F">
        <w:rPr>
          <w:rFonts w:ascii="Montserrat" w:hAnsi="Montserrat"/>
          <w:color w:val="000000" w:themeColor="text1"/>
          <w:sz w:val="20"/>
          <w:szCs w:val="20"/>
        </w:rPr>
        <w:t>Other nations have</w:t>
      </w:r>
      <w:r w:rsidRPr="252F6670">
        <w:rPr>
          <w:rFonts w:ascii="Montserrat" w:hAnsi="Montserrat"/>
          <w:color w:val="000000" w:themeColor="text1"/>
          <w:sz w:val="20"/>
          <w:szCs w:val="20"/>
        </w:rPr>
        <w:t xml:space="preserve"> successfully supported domestic manufacturers in this way while </w:t>
      </w:r>
      <w:r w:rsidRPr="3DC00B25">
        <w:rPr>
          <w:rFonts w:ascii="Montserrat" w:hAnsi="Montserrat"/>
          <w:color w:val="000000" w:themeColor="text1"/>
          <w:sz w:val="20"/>
          <w:szCs w:val="20"/>
        </w:rPr>
        <w:t>still remaining</w:t>
      </w:r>
      <w:r w:rsidRPr="252F6670">
        <w:rPr>
          <w:rFonts w:ascii="Montserrat" w:hAnsi="Montserrat"/>
          <w:color w:val="000000" w:themeColor="text1"/>
          <w:sz w:val="20"/>
          <w:szCs w:val="20"/>
        </w:rPr>
        <w:t xml:space="preserve"> members of the World Trade Organisation. </w:t>
      </w:r>
    </w:p>
    <w:p w:rsidRPr="00E35294" w:rsidR="008C6C85" w:rsidP="008C6C85" w:rsidRDefault="008C6C85" w14:paraId="4F99B048" w14:textId="77777777">
      <w:pPr>
        <w:spacing w:line="276" w:lineRule="auto"/>
        <w:jc w:val="both"/>
        <w:rPr>
          <w:rFonts w:ascii="Montserrat" w:hAnsi="Montserrat"/>
          <w:b/>
          <w:bCs/>
          <w:color w:val="000000" w:themeColor="text1"/>
          <w:sz w:val="20"/>
          <w:szCs w:val="20"/>
        </w:rPr>
      </w:pPr>
    </w:p>
    <w:p w:rsidRPr="00E35294" w:rsidR="008C6C85" w:rsidP="008C6C85" w:rsidRDefault="008C6C85" w14:paraId="560C9F15" w14:textId="77777777">
      <w:pPr>
        <w:spacing w:line="276" w:lineRule="auto"/>
        <w:jc w:val="both"/>
        <w:rPr>
          <w:rFonts w:ascii="Montserrat" w:hAnsi="Montserrat"/>
          <w:color w:val="000000" w:themeColor="text1"/>
          <w:sz w:val="20"/>
          <w:szCs w:val="20"/>
        </w:rPr>
      </w:pPr>
      <w:r w:rsidRPr="4D7CCD3C">
        <w:rPr>
          <w:rFonts w:ascii="Montserrat" w:hAnsi="Montserrat"/>
          <w:color w:val="000000" w:themeColor="text1"/>
          <w:sz w:val="20"/>
          <w:szCs w:val="20"/>
        </w:rPr>
        <w:t xml:space="preserve">We welcome the statement given by the Chancellor on 21 January 2025 that the forthcoming National Procurement Plan will support UK bus manufacturers. </w:t>
      </w:r>
    </w:p>
    <w:p w:rsidRPr="00E35294" w:rsidR="008C6C85" w:rsidP="008C6C85" w:rsidRDefault="008C6C85" w14:paraId="3D3FDC2B" w14:textId="77777777">
      <w:pPr>
        <w:spacing w:line="276" w:lineRule="auto"/>
        <w:jc w:val="both"/>
        <w:rPr>
          <w:rFonts w:ascii="Montserrat" w:hAnsi="Montserrat"/>
          <w:sz w:val="20"/>
          <w:szCs w:val="20"/>
        </w:rPr>
      </w:pPr>
    </w:p>
    <w:p w:rsidRPr="00E35294" w:rsidR="008C6C85" w:rsidP="008C6C85" w:rsidRDefault="008C6C85" w14:paraId="55EE3AE8" w14:textId="77777777">
      <w:pPr>
        <w:pStyle w:val="ListParagraph"/>
        <w:numPr>
          <w:ilvl w:val="0"/>
          <w:numId w:val="2"/>
        </w:numPr>
        <w:spacing w:line="276" w:lineRule="auto"/>
        <w:jc w:val="both"/>
        <w:rPr>
          <w:rFonts w:ascii="Montserrat" w:hAnsi="Montserrat"/>
          <w:b/>
          <w:bCs/>
          <w:sz w:val="20"/>
          <w:szCs w:val="20"/>
        </w:rPr>
      </w:pPr>
      <w:r w:rsidRPr="13A349DE">
        <w:rPr>
          <w:rFonts w:ascii="Montserrat" w:hAnsi="Montserrat"/>
          <w:b/>
          <w:bCs/>
          <w:sz w:val="20"/>
          <w:szCs w:val="20"/>
        </w:rPr>
        <w:t xml:space="preserve">Ambitious Government plan for the delivery of UK-made zero emission buses to decarbonise the network. </w:t>
      </w:r>
    </w:p>
    <w:p w:rsidR="008C6C85" w:rsidP="008C6C85" w:rsidRDefault="008C6C85" w14:paraId="2F56B597" w14:textId="77777777">
      <w:pPr>
        <w:spacing w:line="276" w:lineRule="auto"/>
        <w:jc w:val="both"/>
        <w:rPr>
          <w:rFonts w:ascii="Montserrat" w:hAnsi="Montserrat"/>
          <w:sz w:val="20"/>
          <w:szCs w:val="20"/>
        </w:rPr>
      </w:pPr>
    </w:p>
    <w:p w:rsidRPr="00E35294" w:rsidR="008C6C85" w:rsidP="008C6C85" w:rsidRDefault="008C6C85" w14:paraId="2C813D7F" w14:textId="77777777">
      <w:pPr>
        <w:spacing w:line="276" w:lineRule="auto"/>
        <w:jc w:val="both"/>
        <w:rPr>
          <w:rFonts w:ascii="Montserrat" w:hAnsi="Montserrat"/>
          <w:sz w:val="20"/>
          <w:szCs w:val="20"/>
        </w:rPr>
      </w:pPr>
      <w:r w:rsidRPr="058C31F5">
        <w:rPr>
          <w:rFonts w:ascii="Montserrat" w:hAnsi="Montserrat"/>
          <w:sz w:val="20"/>
          <w:szCs w:val="20"/>
        </w:rPr>
        <w:t xml:space="preserve">In the last Parliament, </w:t>
      </w:r>
      <w:r>
        <w:rPr>
          <w:rFonts w:ascii="Montserrat" w:hAnsi="Montserrat"/>
          <w:sz w:val="20"/>
          <w:szCs w:val="20"/>
        </w:rPr>
        <w:t xml:space="preserve">the UK’s three major bus manufacturers, Alexander Dennis, Switch Mobility and Wrightbus, </w:t>
      </w:r>
      <w:r w:rsidRPr="058C31F5">
        <w:rPr>
          <w:rFonts w:ascii="Montserrat" w:hAnsi="Montserrat"/>
          <w:sz w:val="20"/>
          <w:szCs w:val="20"/>
        </w:rPr>
        <w:t>were consistently clear that they have the capacity to build 4,000 zero emission buses. However, only 2,270 zero emission buses were funded by the time of the election, almost half of which were supplied by foreign manufacturers.</w:t>
      </w:r>
      <w:r>
        <w:rPr>
          <w:rFonts w:ascii="Montserrat" w:hAnsi="Montserrat"/>
          <w:sz w:val="20"/>
          <w:szCs w:val="20"/>
        </w:rPr>
        <w:t xml:space="preserve"> </w:t>
      </w:r>
    </w:p>
    <w:p w:rsidRPr="00E35294" w:rsidR="008C6C85" w:rsidP="008C6C85" w:rsidRDefault="008C6C85" w14:paraId="7520EA3B" w14:textId="77777777">
      <w:pPr>
        <w:spacing w:line="276" w:lineRule="auto"/>
        <w:jc w:val="both"/>
        <w:rPr>
          <w:rFonts w:ascii="Montserrat" w:hAnsi="Montserrat"/>
          <w:sz w:val="20"/>
          <w:szCs w:val="20"/>
        </w:rPr>
      </w:pPr>
    </w:p>
    <w:p w:rsidR="006D5FA9" w:rsidP="008C6C85" w:rsidRDefault="008C6C85" w14:paraId="2B8779D9" w14:textId="77777777">
      <w:pPr>
        <w:spacing w:line="276" w:lineRule="auto"/>
        <w:jc w:val="both"/>
        <w:rPr>
          <w:rFonts w:ascii="Montserrat" w:hAnsi="Montserrat"/>
          <w:sz w:val="20"/>
          <w:szCs w:val="20"/>
        </w:rPr>
      </w:pPr>
      <w:r w:rsidRPr="2748C043">
        <w:rPr>
          <w:rFonts w:ascii="Montserrat" w:hAnsi="Montserrat"/>
          <w:sz w:val="20"/>
          <w:szCs w:val="20"/>
        </w:rPr>
        <w:t xml:space="preserve">Alexander Dennis and Wrightbus have informed the APPG that a formally devised plan for scaling up manufacturing, featuring business support, recruitment, training and development of the wider domestic supply chain, can enable them to deliver the number of zero emission buses needed to meet the UK’s decarbonisation goals.  This Government </w:t>
      </w:r>
    </w:p>
    <w:p w:rsidR="006D5FA9" w:rsidP="008C6C85" w:rsidRDefault="006D5FA9" w14:paraId="2F7C7CD4" w14:textId="77777777">
      <w:pPr>
        <w:spacing w:line="276" w:lineRule="auto"/>
        <w:jc w:val="both"/>
        <w:rPr>
          <w:rFonts w:ascii="Montserrat" w:hAnsi="Montserrat"/>
          <w:sz w:val="20"/>
          <w:szCs w:val="20"/>
        </w:rPr>
      </w:pPr>
    </w:p>
    <w:p w:rsidR="006D5FA9" w:rsidP="008C6C85" w:rsidRDefault="006D5FA9" w14:paraId="4E70E19C" w14:textId="77777777">
      <w:pPr>
        <w:spacing w:line="276" w:lineRule="auto"/>
        <w:jc w:val="both"/>
        <w:rPr>
          <w:rFonts w:ascii="Montserrat" w:hAnsi="Montserrat"/>
          <w:sz w:val="20"/>
          <w:szCs w:val="20"/>
        </w:rPr>
      </w:pPr>
    </w:p>
    <w:p w:rsidR="006D5FA9" w:rsidP="008C6C85" w:rsidRDefault="006D5FA9" w14:paraId="23866F8F" w14:textId="77777777">
      <w:pPr>
        <w:spacing w:line="276" w:lineRule="auto"/>
        <w:jc w:val="both"/>
        <w:rPr>
          <w:rFonts w:ascii="Montserrat" w:hAnsi="Montserrat"/>
          <w:sz w:val="20"/>
          <w:szCs w:val="20"/>
        </w:rPr>
      </w:pPr>
    </w:p>
    <w:p w:rsidR="006D5FA9" w:rsidP="008C6C85" w:rsidRDefault="006D5FA9" w14:paraId="7D454721" w14:textId="77777777">
      <w:pPr>
        <w:spacing w:line="276" w:lineRule="auto"/>
        <w:jc w:val="both"/>
        <w:rPr>
          <w:rFonts w:ascii="Montserrat" w:hAnsi="Montserrat"/>
          <w:sz w:val="20"/>
          <w:szCs w:val="20"/>
        </w:rPr>
      </w:pPr>
    </w:p>
    <w:p w:rsidR="009F7235" w:rsidP="008C6C85" w:rsidRDefault="008C6C85" w14:paraId="21200F5D" w14:textId="65C6ABF5">
      <w:pPr>
        <w:spacing w:line="276" w:lineRule="auto"/>
        <w:jc w:val="both"/>
        <w:rPr>
          <w:rFonts w:ascii="Montserrat" w:hAnsi="Montserrat"/>
          <w:sz w:val="20"/>
          <w:szCs w:val="20"/>
        </w:rPr>
      </w:pPr>
      <w:r w:rsidRPr="2748C043">
        <w:rPr>
          <w:rFonts w:ascii="Montserrat" w:hAnsi="Montserrat"/>
          <w:sz w:val="20"/>
          <w:szCs w:val="20"/>
        </w:rPr>
        <w:t xml:space="preserve">should seize the opportunity missed by the previous administration to champion British bus manufacturing by ensuring they receive the necessary funding support. </w:t>
      </w:r>
    </w:p>
    <w:p w:rsidR="009F7235" w:rsidP="008C6C85" w:rsidRDefault="009F7235" w14:paraId="4A176D44" w14:textId="77777777">
      <w:pPr>
        <w:spacing w:line="276" w:lineRule="auto"/>
        <w:jc w:val="both"/>
        <w:rPr>
          <w:rFonts w:ascii="Montserrat" w:hAnsi="Montserrat"/>
          <w:sz w:val="20"/>
          <w:szCs w:val="20"/>
        </w:rPr>
      </w:pPr>
    </w:p>
    <w:p w:rsidRPr="00E35294" w:rsidR="008C6C85" w:rsidP="008C6C85" w:rsidRDefault="008C6C85" w14:paraId="1331B9BF" w14:textId="78A39525">
      <w:pPr>
        <w:spacing w:line="276" w:lineRule="auto"/>
        <w:jc w:val="both"/>
        <w:rPr>
          <w:rFonts w:ascii="Montserrat" w:hAnsi="Montserrat"/>
          <w:b/>
          <w:bCs/>
          <w:color w:val="000000" w:themeColor="text1"/>
          <w:sz w:val="20"/>
          <w:szCs w:val="20"/>
        </w:rPr>
      </w:pPr>
      <w:r w:rsidRPr="2748C043">
        <w:rPr>
          <w:rFonts w:ascii="Montserrat" w:hAnsi="Montserrat"/>
          <w:sz w:val="20"/>
          <w:szCs w:val="20"/>
        </w:rPr>
        <w:t>The APPG is therefore calling for Government to commit to deliver a bold, ambitious plan to purchase UK-made zero emission buses during this Parliament.</w:t>
      </w:r>
      <w:r w:rsidRPr="13A349DE">
        <w:rPr>
          <w:rFonts w:ascii="Montserrat" w:hAnsi="Montserrat"/>
          <w:b/>
          <w:bCs/>
          <w:color w:val="000000" w:themeColor="text1"/>
          <w:sz w:val="20"/>
          <w:szCs w:val="20"/>
        </w:rPr>
        <w:t xml:space="preserve"> Funding </w:t>
      </w:r>
      <w:r w:rsidR="00C67D48">
        <w:rPr>
          <w:rFonts w:ascii="Montserrat" w:hAnsi="Montserrat"/>
          <w:b/>
          <w:bCs/>
          <w:color w:val="000000" w:themeColor="text1"/>
          <w:sz w:val="20"/>
          <w:szCs w:val="20"/>
        </w:rPr>
        <w:t xml:space="preserve">and policy </w:t>
      </w:r>
      <w:r w:rsidRPr="13A349DE">
        <w:rPr>
          <w:rFonts w:ascii="Montserrat" w:hAnsi="Montserrat"/>
          <w:b/>
          <w:bCs/>
          <w:color w:val="000000" w:themeColor="text1"/>
          <w:sz w:val="20"/>
          <w:szCs w:val="20"/>
        </w:rPr>
        <w:t xml:space="preserve">should be made avaliable to </w:t>
      </w:r>
      <w:r>
        <w:rPr>
          <w:rFonts w:ascii="Montserrat" w:hAnsi="Montserrat"/>
          <w:b/>
          <w:bCs/>
          <w:color w:val="000000" w:themeColor="text1"/>
          <w:sz w:val="20"/>
          <w:szCs w:val="20"/>
        </w:rPr>
        <w:t>deliver</w:t>
      </w:r>
      <w:r w:rsidRPr="13A349DE">
        <w:rPr>
          <w:rFonts w:ascii="Montserrat" w:hAnsi="Montserrat"/>
          <w:b/>
          <w:bCs/>
          <w:color w:val="000000" w:themeColor="text1"/>
          <w:sz w:val="20"/>
          <w:szCs w:val="20"/>
        </w:rPr>
        <w:t xml:space="preserve"> 2,000 </w:t>
      </w:r>
      <w:r>
        <w:rPr>
          <w:rFonts w:ascii="Montserrat" w:hAnsi="Montserrat"/>
          <w:b/>
          <w:bCs/>
          <w:color w:val="000000" w:themeColor="text1"/>
          <w:sz w:val="20"/>
          <w:szCs w:val="20"/>
        </w:rPr>
        <w:t xml:space="preserve">British-built </w:t>
      </w:r>
      <w:r w:rsidRPr="13A349DE">
        <w:rPr>
          <w:rFonts w:ascii="Montserrat" w:hAnsi="Montserrat"/>
          <w:b/>
          <w:bCs/>
          <w:color w:val="000000" w:themeColor="text1"/>
          <w:sz w:val="20"/>
          <w:szCs w:val="20"/>
        </w:rPr>
        <w:t xml:space="preserve">buses per year, in an annual, ongoing cycle of commitment rather than the previous </w:t>
      </w:r>
      <w:r>
        <w:rPr>
          <w:rFonts w:ascii="Montserrat" w:hAnsi="Montserrat"/>
          <w:b/>
          <w:bCs/>
          <w:color w:val="000000" w:themeColor="text1"/>
          <w:sz w:val="20"/>
          <w:szCs w:val="20"/>
        </w:rPr>
        <w:t>“</w:t>
      </w:r>
      <w:r w:rsidRPr="13A349DE">
        <w:rPr>
          <w:rFonts w:ascii="Montserrat" w:hAnsi="Montserrat"/>
          <w:b/>
          <w:bCs/>
          <w:color w:val="000000" w:themeColor="text1"/>
          <w:sz w:val="20"/>
          <w:szCs w:val="20"/>
        </w:rPr>
        <w:t>in bulk</w:t>
      </w:r>
      <w:r>
        <w:rPr>
          <w:rFonts w:ascii="Montserrat" w:hAnsi="Montserrat"/>
          <w:b/>
          <w:bCs/>
          <w:color w:val="000000" w:themeColor="text1"/>
          <w:sz w:val="20"/>
          <w:szCs w:val="20"/>
        </w:rPr>
        <w:t xml:space="preserve">” </w:t>
      </w:r>
      <w:r w:rsidRPr="13A349DE">
        <w:rPr>
          <w:rFonts w:ascii="Montserrat" w:hAnsi="Montserrat"/>
          <w:b/>
          <w:bCs/>
          <w:color w:val="000000" w:themeColor="text1"/>
          <w:sz w:val="20"/>
          <w:szCs w:val="20"/>
        </w:rPr>
        <w:t xml:space="preserve">approach. </w:t>
      </w:r>
    </w:p>
    <w:p w:rsidRPr="00E35294" w:rsidR="008C6C85" w:rsidP="008C6C85" w:rsidRDefault="008C6C85" w14:paraId="75AFA070" w14:textId="77777777">
      <w:pPr>
        <w:spacing w:line="276" w:lineRule="auto"/>
        <w:jc w:val="both"/>
        <w:rPr>
          <w:rFonts w:ascii="Montserrat" w:hAnsi="Montserrat"/>
          <w:color w:val="000000" w:themeColor="text1"/>
          <w:sz w:val="20"/>
          <w:szCs w:val="20"/>
        </w:rPr>
      </w:pPr>
    </w:p>
    <w:p w:rsidRPr="00E35294" w:rsidR="008C6C85" w:rsidP="008C6C85" w:rsidRDefault="008C6C85" w14:paraId="6DAAD089" w14:textId="77777777">
      <w:pPr>
        <w:spacing w:line="276" w:lineRule="auto"/>
        <w:jc w:val="both"/>
        <w:rPr>
          <w:rFonts w:ascii="Montserrat" w:hAnsi="Montserrat"/>
          <w:color w:val="000000" w:themeColor="text1"/>
          <w:sz w:val="20"/>
          <w:szCs w:val="20"/>
        </w:rPr>
      </w:pPr>
      <w:r w:rsidRPr="2748C043">
        <w:rPr>
          <w:rFonts w:ascii="Montserrat" w:hAnsi="Montserrat"/>
          <w:color w:val="000000" w:themeColor="text1"/>
          <w:sz w:val="20"/>
          <w:szCs w:val="20"/>
        </w:rPr>
        <w:t xml:space="preserve">This would provide UK bus manufacturers with certainty of funding, enabling them to sustainably scale up and plan for the long term, while strengthening UK supply chains, benefitting other parts of the manufacturing economy. More UK-made zero emission buses on the roads would also support the </w:t>
      </w:r>
      <w:r w:rsidRPr="3D34BF7B">
        <w:rPr>
          <w:rFonts w:ascii="Montserrat" w:hAnsi="Montserrat"/>
          <w:color w:val="000000" w:themeColor="text1"/>
          <w:sz w:val="20"/>
          <w:szCs w:val="20"/>
        </w:rPr>
        <w:t>Government's</w:t>
      </w:r>
      <w:r w:rsidRPr="2748C043">
        <w:rPr>
          <w:rFonts w:ascii="Montserrat" w:hAnsi="Montserrat"/>
          <w:color w:val="000000" w:themeColor="text1"/>
          <w:sz w:val="20"/>
          <w:szCs w:val="20"/>
        </w:rPr>
        <w:t xml:space="preserve"> net zero targets while also stimulating economic growth and job creation. </w:t>
      </w:r>
    </w:p>
    <w:p w:rsidRPr="00E35294" w:rsidR="008C6C85" w:rsidP="008C6C85" w:rsidRDefault="008C6C85" w14:paraId="4D0F0E88" w14:textId="77777777">
      <w:pPr>
        <w:spacing w:line="276" w:lineRule="auto"/>
        <w:jc w:val="both"/>
        <w:rPr>
          <w:rFonts w:ascii="Montserrat" w:hAnsi="Montserrat"/>
          <w:b/>
          <w:bCs/>
          <w:color w:val="0070C0"/>
          <w:sz w:val="20"/>
          <w:szCs w:val="20"/>
        </w:rPr>
      </w:pPr>
    </w:p>
    <w:p w:rsidRPr="00E35294" w:rsidR="008C6C85" w:rsidP="008C6C85" w:rsidRDefault="008C6C85" w14:paraId="55AD4D7F" w14:textId="77777777">
      <w:pPr>
        <w:spacing w:line="276" w:lineRule="auto"/>
        <w:jc w:val="both"/>
        <w:rPr>
          <w:rFonts w:ascii="Montserrat" w:hAnsi="Montserrat"/>
          <w:sz w:val="20"/>
          <w:szCs w:val="20"/>
        </w:rPr>
      </w:pPr>
      <w:r w:rsidRPr="69AF2A34">
        <w:rPr>
          <w:rFonts w:ascii="Montserrat" w:hAnsi="Montserrat"/>
          <w:sz w:val="20"/>
          <w:szCs w:val="20"/>
        </w:rPr>
        <w:t xml:space="preserve">This approach would also align with the Mayoral Regions and Local Transport Authorities taking greater control of bus franchising to meet local targets on clean air and net zero, supported by the upcoming English Devolution Bill, which will require Strategic Authorities to develop plans for bus fleet decarbonisation. </w:t>
      </w:r>
    </w:p>
    <w:p w:rsidRPr="00E35294" w:rsidR="008C6C85" w:rsidP="008C6C85" w:rsidRDefault="008C6C85" w14:paraId="7482F606" w14:textId="77777777">
      <w:pPr>
        <w:spacing w:line="276" w:lineRule="auto"/>
        <w:jc w:val="both"/>
        <w:rPr>
          <w:rFonts w:ascii="Montserrat" w:hAnsi="Montserrat"/>
          <w:sz w:val="20"/>
          <w:szCs w:val="20"/>
        </w:rPr>
      </w:pPr>
    </w:p>
    <w:p w:rsidR="008C6C85" w:rsidP="008C6C85" w:rsidRDefault="008C6C85" w14:paraId="5F252BCE" w14:textId="77777777">
      <w:pPr>
        <w:spacing w:line="276" w:lineRule="auto"/>
        <w:jc w:val="both"/>
        <w:rPr>
          <w:rFonts w:ascii="Montserrat" w:hAnsi="Montserrat"/>
          <w:sz w:val="20"/>
          <w:szCs w:val="20"/>
        </w:rPr>
      </w:pPr>
      <w:r w:rsidRPr="32C8D905">
        <w:rPr>
          <w:rFonts w:ascii="Montserrat" w:hAnsi="Montserrat"/>
          <w:color w:val="000000" w:themeColor="text1"/>
          <w:sz w:val="20"/>
          <w:szCs w:val="20"/>
        </w:rPr>
        <w:t xml:space="preserve">To satisfy these goals, the </w:t>
      </w:r>
      <w:r w:rsidRPr="32C8D905">
        <w:rPr>
          <w:rFonts w:ascii="Montserrat" w:hAnsi="Montserrat"/>
          <w:sz w:val="20"/>
          <w:szCs w:val="20"/>
        </w:rPr>
        <w:t xml:space="preserve">APPG is calling for certainty that decisions made in the Spending Review will enable the Department for Transport to commit to a scale-up plan, involving Local Transport Authorities (LTAs), Mayoral Regions and bus operators to more closely align supply of UK-made buses with demand. This will help ensure that the future of domestic zero emission bus purchasing is British. </w:t>
      </w:r>
    </w:p>
    <w:p w:rsidR="008C6C85" w:rsidP="008C6C85" w:rsidRDefault="008C6C85" w14:paraId="300E5FC5" w14:textId="77777777">
      <w:pPr>
        <w:spacing w:line="276" w:lineRule="auto"/>
        <w:jc w:val="both"/>
        <w:rPr>
          <w:rFonts w:ascii="Montserrat" w:hAnsi="Montserrat"/>
          <w:sz w:val="20"/>
          <w:szCs w:val="20"/>
        </w:rPr>
      </w:pPr>
    </w:p>
    <w:p w:rsidRPr="00E35294" w:rsidR="008C6C85" w:rsidP="008C6C85" w:rsidRDefault="008C6C85" w14:paraId="327CCB8E" w14:textId="77777777">
      <w:pPr>
        <w:spacing w:line="276" w:lineRule="auto"/>
        <w:jc w:val="both"/>
        <w:rPr>
          <w:rFonts w:ascii="Montserrat" w:hAnsi="Montserrat"/>
          <w:sz w:val="20"/>
          <w:szCs w:val="20"/>
        </w:rPr>
      </w:pPr>
    </w:p>
    <w:p w:rsidRPr="00E35294" w:rsidR="008C6C85" w:rsidP="008C6C85" w:rsidRDefault="008C6C85" w14:paraId="7899C8E5" w14:textId="77777777">
      <w:pPr>
        <w:pStyle w:val="ListParagraph"/>
        <w:numPr>
          <w:ilvl w:val="0"/>
          <w:numId w:val="2"/>
        </w:numPr>
        <w:spacing w:line="276" w:lineRule="auto"/>
        <w:jc w:val="both"/>
        <w:rPr>
          <w:rFonts w:ascii="Montserrat" w:hAnsi="Montserrat"/>
          <w:b/>
          <w:bCs/>
          <w:sz w:val="20"/>
          <w:szCs w:val="20"/>
        </w:rPr>
      </w:pPr>
      <w:r w:rsidRPr="13A349DE">
        <w:rPr>
          <w:rFonts w:ascii="Montserrat" w:hAnsi="Montserrat"/>
          <w:b/>
          <w:bCs/>
          <w:sz w:val="20"/>
          <w:szCs w:val="20"/>
        </w:rPr>
        <w:t>What are the costs of not acting now?</w:t>
      </w:r>
    </w:p>
    <w:p w:rsidRPr="00E35294" w:rsidR="008C6C85" w:rsidP="008C6C85" w:rsidRDefault="008C6C85" w14:paraId="3EBCEFE1" w14:textId="77777777">
      <w:pPr>
        <w:spacing w:line="276" w:lineRule="auto"/>
        <w:jc w:val="both"/>
        <w:rPr>
          <w:rFonts w:ascii="Montserrat" w:hAnsi="Montserrat"/>
          <w:sz w:val="20"/>
          <w:szCs w:val="20"/>
        </w:rPr>
      </w:pPr>
    </w:p>
    <w:p w:rsidRPr="00E35294" w:rsidR="008C6C85" w:rsidP="008C6C85" w:rsidRDefault="008C6C85" w14:paraId="714B59C9" w14:textId="77777777">
      <w:pPr>
        <w:spacing w:line="276" w:lineRule="auto"/>
        <w:jc w:val="both"/>
        <w:rPr>
          <w:rFonts w:ascii="Montserrat" w:hAnsi="Montserrat"/>
          <w:b/>
          <w:bCs/>
          <w:i/>
          <w:iCs/>
          <w:sz w:val="20"/>
          <w:szCs w:val="20"/>
        </w:rPr>
      </w:pPr>
      <w:r w:rsidRPr="13A349DE">
        <w:rPr>
          <w:rFonts w:ascii="Montserrat" w:hAnsi="Montserrat"/>
          <w:b/>
          <w:bCs/>
          <w:i/>
          <w:iCs/>
          <w:sz w:val="20"/>
          <w:szCs w:val="20"/>
        </w:rPr>
        <w:t>Economic growth, investment and jobs</w:t>
      </w:r>
    </w:p>
    <w:p w:rsidRPr="00E35294" w:rsidR="008C6C85" w:rsidP="008C6C85" w:rsidRDefault="008C6C85" w14:paraId="72C0660F" w14:textId="77777777">
      <w:pPr>
        <w:spacing w:line="276" w:lineRule="auto"/>
        <w:jc w:val="both"/>
        <w:rPr>
          <w:rFonts w:ascii="Montserrat" w:hAnsi="Montserrat"/>
          <w:b/>
          <w:bCs/>
          <w:i/>
          <w:iCs/>
          <w:sz w:val="20"/>
          <w:szCs w:val="20"/>
        </w:rPr>
      </w:pPr>
    </w:p>
    <w:p w:rsidRPr="00E35294" w:rsidR="008C6C85" w:rsidP="008C6C85" w:rsidRDefault="008C6C85" w14:paraId="5A1838D2" w14:textId="4A0F4DC4">
      <w:pPr>
        <w:spacing w:line="276" w:lineRule="auto"/>
        <w:jc w:val="both"/>
        <w:rPr>
          <w:rStyle w:val="eop"/>
          <w:rFonts w:ascii="Montserrat" w:hAnsi="Montserrat" w:eastAsiaTheme="majorEastAsia"/>
          <w:color w:val="000000" w:themeColor="text1"/>
          <w:sz w:val="20"/>
          <w:szCs w:val="20"/>
          <w:lang w:val="en-US"/>
        </w:rPr>
      </w:pPr>
      <w:r w:rsidRPr="4D7CCD3C">
        <w:rPr>
          <w:rStyle w:val="eop"/>
          <w:rFonts w:ascii="Montserrat" w:hAnsi="Montserrat" w:eastAsiaTheme="majorEastAsia"/>
          <w:color w:val="000000" w:themeColor="text1"/>
          <w:sz w:val="20"/>
          <w:szCs w:val="20"/>
          <w:lang w:val="en-US"/>
        </w:rPr>
        <w:t xml:space="preserve">Without a bold commitment to support UK bus manufacturing through this Spending Review, </w:t>
      </w:r>
      <w:r w:rsidRPr="13A349DE">
        <w:rPr>
          <w:rStyle w:val="eop"/>
          <w:rFonts w:ascii="Montserrat" w:hAnsi="Montserrat" w:eastAsiaTheme="majorEastAsia"/>
          <w:b/>
          <w:bCs/>
          <w:color w:val="000000" w:themeColor="text1"/>
          <w:sz w:val="20"/>
          <w:szCs w:val="20"/>
          <w:lang w:val="en-US"/>
        </w:rPr>
        <w:t>the UK Government risks missing a strategic opportunity to boost several of the growth</w:t>
      </w:r>
      <w:r w:rsidR="000B0ECC">
        <w:rPr>
          <w:rStyle w:val="eop"/>
          <w:rFonts w:ascii="Montserrat" w:hAnsi="Montserrat" w:eastAsiaTheme="majorEastAsia"/>
          <w:b/>
          <w:bCs/>
          <w:color w:val="000000" w:themeColor="text1"/>
          <w:sz w:val="20"/>
          <w:szCs w:val="20"/>
          <w:lang w:val="en-US"/>
        </w:rPr>
        <w:t>-</w:t>
      </w:r>
      <w:r w:rsidRPr="13A349DE">
        <w:rPr>
          <w:rStyle w:val="eop"/>
          <w:rFonts w:ascii="Montserrat" w:hAnsi="Montserrat" w:eastAsiaTheme="majorEastAsia"/>
          <w:b/>
          <w:bCs/>
          <w:color w:val="000000" w:themeColor="text1"/>
          <w:sz w:val="20"/>
          <w:szCs w:val="20"/>
          <w:lang w:val="en-US"/>
        </w:rPr>
        <w:t>driving sectors identified in the Invest 2035 consultation who are adjacent to bus manufacturing</w:t>
      </w:r>
      <w:r w:rsidRPr="4D7CCD3C">
        <w:rPr>
          <w:rStyle w:val="eop"/>
          <w:rFonts w:ascii="Montserrat" w:hAnsi="Montserrat" w:eastAsiaTheme="majorEastAsia"/>
          <w:color w:val="000000" w:themeColor="text1"/>
          <w:sz w:val="20"/>
          <w:szCs w:val="20"/>
          <w:lang w:val="en-US"/>
        </w:rPr>
        <w:t>. Th</w:t>
      </w:r>
      <w:bookmarkStart w:name="_Int_3bFbaLLp" w:id="0"/>
      <w:r w:rsidR="000B0ECC">
        <w:rPr>
          <w:rStyle w:val="eop"/>
          <w:rFonts w:ascii="Montserrat" w:hAnsi="Montserrat" w:eastAsiaTheme="majorEastAsia"/>
          <w:color w:val="000000" w:themeColor="text1"/>
          <w:sz w:val="20"/>
          <w:szCs w:val="20"/>
          <w:lang w:val="en-US"/>
        </w:rPr>
        <w:t xml:space="preserve">ese </w:t>
      </w:r>
      <w:r w:rsidRPr="4D7CCD3C">
        <w:rPr>
          <w:rStyle w:val="eop"/>
          <w:rFonts w:ascii="Montserrat" w:hAnsi="Montserrat" w:eastAsiaTheme="majorEastAsia"/>
          <w:color w:val="000000" w:themeColor="text1"/>
          <w:sz w:val="20"/>
          <w:szCs w:val="20"/>
          <w:lang w:val="en-US"/>
        </w:rPr>
        <w:t>include:</w:t>
      </w:r>
      <w:bookmarkEnd w:id="0"/>
      <w:r w:rsidRPr="4D7CCD3C">
        <w:rPr>
          <w:rStyle w:val="eop"/>
          <w:rFonts w:ascii="Montserrat" w:hAnsi="Montserrat" w:eastAsiaTheme="majorEastAsia"/>
          <w:color w:val="000000" w:themeColor="text1"/>
          <w:sz w:val="20"/>
          <w:szCs w:val="20"/>
          <w:lang w:val="en-US"/>
        </w:rPr>
        <w:t xml:space="preserve"> advanced manufacturing, clean energy industries and digital and technologies. Investment into these sectors can rejuvenate both domestic supply chains across a number of different industries</w:t>
      </w:r>
      <w:r w:rsidR="004523F4">
        <w:rPr>
          <w:rStyle w:val="eop"/>
          <w:rFonts w:ascii="Montserrat" w:hAnsi="Montserrat" w:eastAsiaTheme="majorEastAsia"/>
          <w:color w:val="000000" w:themeColor="text1"/>
          <w:sz w:val="20"/>
          <w:szCs w:val="20"/>
          <w:lang w:val="en-US"/>
        </w:rPr>
        <w:t xml:space="preserve">, and contribute to continued growth for generations to come. </w:t>
      </w:r>
    </w:p>
    <w:p w:rsidRPr="00E35294" w:rsidR="008C6C85" w:rsidP="008C6C85" w:rsidRDefault="008C6C85" w14:paraId="6E48B55D" w14:textId="77777777">
      <w:pPr>
        <w:spacing w:line="276" w:lineRule="auto"/>
        <w:jc w:val="both"/>
        <w:rPr>
          <w:rStyle w:val="eop"/>
          <w:rFonts w:ascii="Montserrat" w:hAnsi="Montserrat" w:eastAsiaTheme="majorEastAsia"/>
          <w:color w:val="000000" w:themeColor="text1"/>
          <w:sz w:val="20"/>
          <w:szCs w:val="20"/>
          <w:lang w:val="en-US"/>
        </w:rPr>
      </w:pPr>
    </w:p>
    <w:p w:rsidR="008C6C85" w:rsidP="008C6C85" w:rsidRDefault="008C6C85" w14:paraId="7662B242" w14:textId="48272A8D">
      <w:pPr>
        <w:spacing w:line="276" w:lineRule="auto"/>
        <w:jc w:val="both"/>
        <w:rPr>
          <w:rFonts w:ascii="Montserrat" w:hAnsi="Montserrat"/>
          <w:sz w:val="20"/>
          <w:szCs w:val="20"/>
        </w:rPr>
      </w:pPr>
      <w:r w:rsidRPr="6D8E038D">
        <w:rPr>
          <w:rFonts w:ascii="Montserrat" w:hAnsi="Montserrat"/>
          <w:sz w:val="20"/>
          <w:szCs w:val="20"/>
        </w:rPr>
        <w:t xml:space="preserve">Alexander Dennis supports programmes that range from Automotive Engineering and Electrical Automotive Engineering apprenticeships to Vehicle Maintenance and Repair Technician apprenticeships. At the end of the training plan, apprentices leave with a National Certificate, Higher National Certificate or level 3 vocational qualification and have the opportunity to progress further into Higher National Diplomas or degree level qualifications. </w:t>
      </w:r>
    </w:p>
    <w:p w:rsidR="008C6C85" w:rsidP="008C6C85" w:rsidRDefault="008C6C85" w14:paraId="435D8962" w14:textId="77777777">
      <w:pPr>
        <w:spacing w:line="276" w:lineRule="auto"/>
        <w:jc w:val="both"/>
        <w:rPr>
          <w:rFonts w:ascii="Montserrat" w:hAnsi="Montserrat"/>
          <w:sz w:val="20"/>
          <w:szCs w:val="20"/>
        </w:rPr>
      </w:pPr>
    </w:p>
    <w:p w:rsidR="006D5FA9" w:rsidP="008C6C85" w:rsidRDefault="006D5FA9" w14:paraId="01DB025E" w14:textId="77777777">
      <w:pPr>
        <w:spacing w:line="276" w:lineRule="auto"/>
        <w:jc w:val="both"/>
        <w:rPr>
          <w:rFonts w:ascii="Montserrat" w:hAnsi="Montserrat"/>
          <w:sz w:val="20"/>
          <w:szCs w:val="20"/>
        </w:rPr>
      </w:pPr>
    </w:p>
    <w:p w:rsidR="006D5FA9" w:rsidP="008C6C85" w:rsidRDefault="006D5FA9" w14:paraId="239C69B6" w14:textId="77777777">
      <w:pPr>
        <w:spacing w:line="276" w:lineRule="auto"/>
        <w:jc w:val="both"/>
        <w:rPr>
          <w:rFonts w:ascii="Montserrat" w:hAnsi="Montserrat"/>
          <w:sz w:val="20"/>
          <w:szCs w:val="20"/>
        </w:rPr>
      </w:pPr>
    </w:p>
    <w:p w:rsidR="006D5FA9" w:rsidP="008C6C85" w:rsidRDefault="006D5FA9" w14:paraId="30CF7DEA" w14:textId="77777777">
      <w:pPr>
        <w:spacing w:line="276" w:lineRule="auto"/>
        <w:jc w:val="both"/>
        <w:rPr>
          <w:rFonts w:ascii="Montserrat" w:hAnsi="Montserrat"/>
          <w:sz w:val="20"/>
          <w:szCs w:val="20"/>
        </w:rPr>
      </w:pPr>
    </w:p>
    <w:p w:rsidR="006D5FA9" w:rsidP="008C6C85" w:rsidRDefault="006D5FA9" w14:paraId="5B307846" w14:textId="77777777">
      <w:pPr>
        <w:spacing w:line="276" w:lineRule="auto"/>
        <w:jc w:val="both"/>
        <w:rPr>
          <w:rFonts w:ascii="Montserrat" w:hAnsi="Montserrat"/>
          <w:sz w:val="20"/>
          <w:szCs w:val="20"/>
        </w:rPr>
      </w:pPr>
    </w:p>
    <w:p w:rsidR="008C6C85" w:rsidP="008C6C85" w:rsidRDefault="008C6C85" w14:paraId="34FB8BDC" w14:textId="6D82F7E2">
      <w:pPr>
        <w:spacing w:line="276" w:lineRule="auto"/>
        <w:jc w:val="both"/>
        <w:rPr>
          <w:rFonts w:ascii="Montserrat" w:hAnsi="Montserrat"/>
          <w:sz w:val="20"/>
          <w:szCs w:val="20"/>
        </w:rPr>
      </w:pPr>
      <w:r w:rsidRPr="69AF2A34">
        <w:rPr>
          <w:rFonts w:ascii="Montserrat" w:hAnsi="Montserrat"/>
          <w:sz w:val="20"/>
          <w:szCs w:val="20"/>
        </w:rPr>
        <w:t>In addition, Wrightbus, along with All Service One, their specialised fleet support service, is set to employ over 90 apprentices through 2025. Both companies are committed to Graduate Development and Business Graduate programmes, developing diverse skills and building strong foundations for careers in industry.</w:t>
      </w:r>
    </w:p>
    <w:p w:rsidR="008C6C85" w:rsidP="008C6C85" w:rsidRDefault="008C6C85" w14:paraId="31314F6A" w14:textId="77777777">
      <w:pPr>
        <w:spacing w:line="276" w:lineRule="auto"/>
        <w:jc w:val="both"/>
        <w:rPr>
          <w:rFonts w:ascii="Montserrat" w:hAnsi="Montserrat"/>
          <w:sz w:val="20"/>
          <w:szCs w:val="20"/>
        </w:rPr>
      </w:pPr>
    </w:p>
    <w:p w:rsidR="008C6C85" w:rsidP="008C6C85" w:rsidRDefault="008C6C85" w14:paraId="4BC05CD7" w14:textId="7E045D0A">
      <w:pPr>
        <w:spacing w:line="276" w:lineRule="auto"/>
        <w:jc w:val="both"/>
        <w:rPr>
          <w:rFonts w:ascii="Montserrat" w:hAnsi="Montserrat"/>
          <w:sz w:val="20"/>
          <w:szCs w:val="20"/>
        </w:rPr>
      </w:pPr>
      <w:r w:rsidRPr="6D8E038D">
        <w:rPr>
          <w:rFonts w:ascii="Montserrat" w:hAnsi="Montserrat"/>
          <w:sz w:val="20"/>
          <w:szCs w:val="20"/>
        </w:rPr>
        <w:t xml:space="preserve">However, </w:t>
      </w:r>
      <w:r w:rsidR="00403976">
        <w:rPr>
          <w:rFonts w:ascii="Montserrat" w:hAnsi="Montserrat"/>
          <w:sz w:val="20"/>
          <w:szCs w:val="20"/>
        </w:rPr>
        <w:t xml:space="preserve">the loss of 160 jobs </w:t>
      </w:r>
      <w:r w:rsidR="00DD6DEC">
        <w:rPr>
          <w:rFonts w:ascii="Montserrat" w:hAnsi="Montserrat"/>
          <w:sz w:val="20"/>
          <w:szCs w:val="20"/>
        </w:rPr>
        <w:t xml:space="preserve">in 2024 </w:t>
      </w:r>
      <w:r w:rsidRPr="6D8E038D">
        <w:rPr>
          <w:rFonts w:ascii="Montserrat" w:hAnsi="Montserrat"/>
          <w:sz w:val="20"/>
          <w:szCs w:val="20"/>
        </w:rPr>
        <w:t>at Alexander Dennis’ bus manufacturing facility in Falkirk demonstrate</w:t>
      </w:r>
      <w:r w:rsidR="00DD6DEC">
        <w:rPr>
          <w:rFonts w:ascii="Montserrat" w:hAnsi="Montserrat"/>
          <w:sz w:val="20"/>
          <w:szCs w:val="20"/>
        </w:rPr>
        <w:t>s</w:t>
      </w:r>
      <w:r w:rsidRPr="6D8E038D">
        <w:rPr>
          <w:rFonts w:ascii="Montserrat" w:hAnsi="Montserrat"/>
          <w:sz w:val="20"/>
          <w:szCs w:val="20"/>
        </w:rPr>
        <w:t xml:space="preserve"> how </w:t>
      </w:r>
      <w:r>
        <w:rPr>
          <w:rFonts w:ascii="Montserrat" w:hAnsi="Montserrat"/>
          <w:sz w:val="20"/>
          <w:szCs w:val="20"/>
        </w:rPr>
        <w:t>these</w:t>
      </w:r>
      <w:r w:rsidRPr="6D8E038D">
        <w:rPr>
          <w:rFonts w:ascii="Montserrat" w:hAnsi="Montserrat"/>
          <w:sz w:val="20"/>
          <w:szCs w:val="20"/>
        </w:rPr>
        <w:t xml:space="preserve"> jobs in our domestic industry will cease to exist</w:t>
      </w:r>
      <w:r w:rsidR="001E5299">
        <w:rPr>
          <w:rFonts w:ascii="Montserrat" w:hAnsi="Montserrat"/>
          <w:sz w:val="20"/>
          <w:szCs w:val="20"/>
        </w:rPr>
        <w:t>,</w:t>
      </w:r>
      <w:r w:rsidRPr="6D8E038D">
        <w:rPr>
          <w:rFonts w:ascii="Montserrat" w:hAnsi="Montserrat"/>
          <w:sz w:val="20"/>
          <w:szCs w:val="20"/>
        </w:rPr>
        <w:t xml:space="preserve"> </w:t>
      </w:r>
      <w:r w:rsidR="001E5299">
        <w:rPr>
          <w:rFonts w:ascii="Montserrat" w:hAnsi="Montserrat"/>
          <w:sz w:val="20"/>
          <w:szCs w:val="20"/>
        </w:rPr>
        <w:t>unless manufacturers see</w:t>
      </w:r>
      <w:r w:rsidRPr="6D8E038D">
        <w:rPr>
          <w:rFonts w:ascii="Montserrat" w:hAnsi="Montserrat"/>
          <w:sz w:val="20"/>
          <w:szCs w:val="20"/>
        </w:rPr>
        <w:t xml:space="preserve"> delivery on Government commitments to support British manufacturing. </w:t>
      </w:r>
    </w:p>
    <w:p w:rsidR="008C6C85" w:rsidP="008C6C85" w:rsidRDefault="008C6C85" w14:paraId="2DB67AF3" w14:textId="77777777">
      <w:pPr>
        <w:spacing w:line="276" w:lineRule="auto"/>
        <w:jc w:val="both"/>
        <w:rPr>
          <w:rFonts w:ascii="Montserrat" w:hAnsi="Montserrat"/>
          <w:sz w:val="20"/>
          <w:szCs w:val="20"/>
        </w:rPr>
      </w:pPr>
    </w:p>
    <w:p w:rsidR="008C6C85" w:rsidP="008C6C85" w:rsidRDefault="008C6C85" w14:paraId="4C9783C2" w14:textId="77777777">
      <w:pPr>
        <w:spacing w:line="276" w:lineRule="auto"/>
        <w:jc w:val="both"/>
        <w:rPr>
          <w:rFonts w:ascii="Montserrat" w:hAnsi="Montserrat"/>
          <w:b/>
          <w:bCs/>
          <w:sz w:val="20"/>
          <w:szCs w:val="20"/>
        </w:rPr>
      </w:pPr>
      <w:r w:rsidRPr="008425C7">
        <w:rPr>
          <w:rFonts w:ascii="Montserrat" w:hAnsi="Montserrat"/>
          <w:sz w:val="20"/>
          <w:szCs w:val="20"/>
        </w:rPr>
        <w:t xml:space="preserve">Simultaneously, </w:t>
      </w:r>
      <w:r w:rsidRPr="13A349DE">
        <w:rPr>
          <w:rFonts w:ascii="Montserrat" w:hAnsi="Montserrat"/>
          <w:b/>
          <w:bCs/>
          <w:sz w:val="20"/>
          <w:szCs w:val="20"/>
        </w:rPr>
        <w:t>every pound spent to purchase buses manufactured overseas contributes to increasing the competitiveness of foreign manufacturers at the expense of UK businesses, workers and communities.</w:t>
      </w:r>
      <w:r>
        <w:rPr>
          <w:rFonts w:ascii="Montserrat" w:hAnsi="Montserrat"/>
          <w:b/>
          <w:bCs/>
          <w:sz w:val="20"/>
          <w:szCs w:val="20"/>
        </w:rPr>
        <w:t xml:space="preserve"> </w:t>
      </w:r>
    </w:p>
    <w:p w:rsidR="008C6C85" w:rsidP="008C6C85" w:rsidRDefault="008C6C85" w14:paraId="6BA68E41" w14:textId="77777777">
      <w:pPr>
        <w:spacing w:line="276" w:lineRule="auto"/>
        <w:jc w:val="both"/>
        <w:rPr>
          <w:rFonts w:ascii="Montserrat" w:hAnsi="Montserrat"/>
          <w:b/>
          <w:bCs/>
          <w:sz w:val="20"/>
          <w:szCs w:val="20"/>
          <w:lang w:val="en-US"/>
        </w:rPr>
      </w:pPr>
    </w:p>
    <w:p w:rsidRPr="00DF7330" w:rsidR="008C6C85" w:rsidP="008C6C85" w:rsidRDefault="008C6C85" w14:paraId="6FAC3937" w14:textId="77777777">
      <w:pPr>
        <w:spacing w:line="276" w:lineRule="auto"/>
        <w:jc w:val="both"/>
        <w:rPr>
          <w:rFonts w:ascii="Montserrat" w:hAnsi="Montserrat"/>
          <w:b/>
          <w:bCs/>
          <w:sz w:val="20"/>
          <w:szCs w:val="20"/>
          <w:lang w:val="en-US"/>
        </w:rPr>
      </w:pPr>
      <w:r w:rsidRPr="13A349DE">
        <w:rPr>
          <w:rFonts w:ascii="Montserrat" w:hAnsi="Montserrat"/>
          <w:b/>
          <w:bCs/>
          <w:i/>
          <w:iCs/>
          <w:sz w:val="20"/>
          <w:szCs w:val="20"/>
        </w:rPr>
        <w:t>Supply chain security and global leadership</w:t>
      </w:r>
    </w:p>
    <w:p w:rsidRPr="00E35294" w:rsidR="008C6C85" w:rsidP="008C6C85" w:rsidRDefault="008C6C85" w14:paraId="3D1BD882" w14:textId="77777777">
      <w:pPr>
        <w:spacing w:line="276" w:lineRule="auto"/>
        <w:jc w:val="both"/>
        <w:rPr>
          <w:rFonts w:ascii="Montserrat" w:hAnsi="Montserrat"/>
          <w:sz w:val="20"/>
          <w:szCs w:val="20"/>
        </w:rPr>
      </w:pPr>
    </w:p>
    <w:p w:rsidRPr="00E35294" w:rsidR="008C6C85" w:rsidP="008C6C85" w:rsidRDefault="008C6C85" w14:paraId="704DD1DC" w14:textId="77777777">
      <w:pPr>
        <w:spacing w:line="276" w:lineRule="auto"/>
        <w:jc w:val="both"/>
        <w:rPr>
          <w:rFonts w:ascii="Montserrat" w:hAnsi="Montserrat"/>
          <w:sz w:val="20"/>
          <w:szCs w:val="20"/>
        </w:rPr>
      </w:pPr>
      <w:r w:rsidRPr="4D7CCD3C">
        <w:rPr>
          <w:rFonts w:ascii="Montserrat" w:hAnsi="Montserrat"/>
          <w:sz w:val="20"/>
          <w:szCs w:val="20"/>
        </w:rPr>
        <w:t>The risks of the UK developing a dependence on foreign competitors for zero emission technologies is significant. For example, Chinese manufacturing already dominates the global marketplace in many sectors, including wind and solar. This does not have to be the case for zero emission bus manufacturing, but the risks of not acting now must be recognised.</w:t>
      </w:r>
    </w:p>
    <w:p w:rsidRPr="00E35294" w:rsidR="008C6C85" w:rsidP="008C6C85" w:rsidRDefault="008C6C85" w14:paraId="7478CE91" w14:textId="77777777">
      <w:pPr>
        <w:spacing w:line="276" w:lineRule="auto"/>
        <w:jc w:val="both"/>
        <w:rPr>
          <w:rFonts w:ascii="Montserrat" w:hAnsi="Montserrat"/>
          <w:sz w:val="20"/>
          <w:szCs w:val="20"/>
        </w:rPr>
      </w:pPr>
    </w:p>
    <w:p w:rsidRPr="00E35294" w:rsidR="008C6C85" w:rsidP="008C6C85" w:rsidRDefault="008C6C85" w14:paraId="59999539" w14:textId="77777777">
      <w:pPr>
        <w:spacing w:line="276" w:lineRule="auto"/>
        <w:jc w:val="both"/>
        <w:rPr>
          <w:rFonts w:ascii="Montserrat" w:hAnsi="Montserrat"/>
          <w:sz w:val="20"/>
          <w:szCs w:val="20"/>
        </w:rPr>
      </w:pPr>
      <w:r w:rsidRPr="4D7CCD3C">
        <w:rPr>
          <w:rFonts w:ascii="Montserrat" w:hAnsi="Montserrat"/>
          <w:sz w:val="20"/>
          <w:szCs w:val="20"/>
        </w:rPr>
        <w:t xml:space="preserve">There is a critical national infrastructure risk, should the UK continue to import from overseas countries. The National Protective Security Authority defines critical national infrastructure as: </w:t>
      </w:r>
    </w:p>
    <w:p w:rsidRPr="00E35294" w:rsidR="008C6C85" w:rsidP="008C6C85" w:rsidRDefault="008C6C85" w14:paraId="73FE91FB" w14:textId="77777777">
      <w:pPr>
        <w:spacing w:line="276" w:lineRule="auto"/>
        <w:jc w:val="both"/>
        <w:rPr>
          <w:rFonts w:ascii="Montserrat" w:hAnsi="Montserrat"/>
          <w:sz w:val="20"/>
          <w:szCs w:val="20"/>
        </w:rPr>
      </w:pPr>
    </w:p>
    <w:p w:rsidRPr="00E35294" w:rsidR="008C6C85" w:rsidP="008C6C85" w:rsidRDefault="008C6C85" w14:paraId="08334811" w14:textId="77777777">
      <w:pPr>
        <w:spacing w:line="276" w:lineRule="auto"/>
        <w:jc w:val="both"/>
        <w:rPr>
          <w:rFonts w:ascii="Montserrat" w:hAnsi="Montserrat"/>
          <w:sz w:val="20"/>
          <w:szCs w:val="20"/>
        </w:rPr>
      </w:pPr>
      <w:r w:rsidRPr="4D7CCD3C">
        <w:rPr>
          <w:rFonts w:ascii="Montserrat" w:hAnsi="Montserrat"/>
          <w:sz w:val="20"/>
          <w:szCs w:val="20"/>
        </w:rPr>
        <w:t>'Those critical elements of infrastructure (namely assets, facilities, systems, networks or processes and the essential workers that operate and facilitate them), the loss or compromise of which could result in:</w:t>
      </w:r>
    </w:p>
    <w:p w:rsidRPr="00E35294" w:rsidR="008C6C85" w:rsidP="008C6C85" w:rsidRDefault="008C6C85" w14:paraId="32606DA6" w14:textId="77777777">
      <w:pPr>
        <w:spacing w:line="276" w:lineRule="auto"/>
        <w:jc w:val="both"/>
        <w:rPr>
          <w:rFonts w:ascii="Montserrat" w:hAnsi="Montserrat"/>
          <w:sz w:val="20"/>
          <w:szCs w:val="20"/>
        </w:rPr>
      </w:pPr>
    </w:p>
    <w:p w:rsidRPr="00E35294" w:rsidR="008C6C85" w:rsidP="008C6C85" w:rsidRDefault="008C6C85" w14:paraId="385B38FF" w14:textId="77777777">
      <w:pPr>
        <w:pStyle w:val="ListParagraph"/>
        <w:numPr>
          <w:ilvl w:val="0"/>
          <w:numId w:val="4"/>
        </w:numPr>
        <w:spacing w:line="276" w:lineRule="auto"/>
        <w:jc w:val="both"/>
        <w:rPr>
          <w:rFonts w:ascii="Montserrat" w:hAnsi="Montserrat"/>
          <w:sz w:val="20"/>
          <w:szCs w:val="20"/>
        </w:rPr>
      </w:pPr>
      <w:r w:rsidRPr="4D7CCD3C">
        <w:rPr>
          <w:rFonts w:ascii="Montserrat" w:hAnsi="Montserrat"/>
          <w:sz w:val="20"/>
          <w:szCs w:val="20"/>
        </w:rP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rsidRPr="00E35294" w:rsidR="008C6C85" w:rsidP="008C6C85" w:rsidRDefault="008C6C85" w14:paraId="1EA65140" w14:textId="77777777">
      <w:pPr>
        <w:numPr>
          <w:ilvl w:val="0"/>
          <w:numId w:val="4"/>
        </w:numPr>
        <w:spacing w:line="276" w:lineRule="auto"/>
        <w:jc w:val="both"/>
        <w:rPr>
          <w:rFonts w:ascii="Montserrat" w:hAnsi="Montserrat"/>
          <w:sz w:val="20"/>
          <w:szCs w:val="20"/>
        </w:rPr>
      </w:pPr>
      <w:r w:rsidRPr="4D7CCD3C">
        <w:rPr>
          <w:rFonts w:ascii="Montserrat" w:hAnsi="Montserrat"/>
          <w:sz w:val="20"/>
          <w:szCs w:val="20"/>
        </w:rPr>
        <w:t>Significant impact on national security, national defence, or the functioning of the state.'</w:t>
      </w:r>
    </w:p>
    <w:p w:rsidRPr="00E35294" w:rsidR="008C6C85" w:rsidP="008C6C85" w:rsidRDefault="008C6C85" w14:paraId="6D87CA15" w14:textId="77777777">
      <w:pPr>
        <w:spacing w:line="276" w:lineRule="auto"/>
        <w:jc w:val="both"/>
        <w:rPr>
          <w:rFonts w:ascii="Montserrat" w:hAnsi="Montserrat"/>
          <w:sz w:val="20"/>
          <w:szCs w:val="20"/>
        </w:rPr>
      </w:pPr>
    </w:p>
    <w:p w:rsidR="008C6C85" w:rsidP="008C6C85" w:rsidRDefault="008C6C85" w14:paraId="0D606C90" w14:textId="77777777">
      <w:pPr>
        <w:spacing w:line="276" w:lineRule="auto"/>
        <w:jc w:val="both"/>
        <w:rPr>
          <w:rFonts w:ascii="Montserrat" w:hAnsi="Montserrat"/>
          <w:sz w:val="20"/>
          <w:szCs w:val="20"/>
        </w:rPr>
      </w:pPr>
      <w:r w:rsidRPr="4D7CCD3C">
        <w:rPr>
          <w:rFonts w:ascii="Montserrat" w:hAnsi="Montserrat"/>
          <w:sz w:val="20"/>
          <w:szCs w:val="20"/>
        </w:rPr>
        <w:t>Every zero-emission vehicle purchased today has a connected, digital element to it through vehicle telematics that capture and report data from each bus to the operator and the manufacturer</w:t>
      </w:r>
      <w:r>
        <w:rPr>
          <w:rFonts w:ascii="Montserrat" w:hAnsi="Montserrat"/>
          <w:sz w:val="20"/>
          <w:szCs w:val="20"/>
        </w:rPr>
        <w:t xml:space="preserve">. This information can </w:t>
      </w:r>
      <w:r w:rsidRPr="4D7CCD3C">
        <w:rPr>
          <w:rFonts w:ascii="Montserrat" w:hAnsi="Montserrat"/>
          <w:sz w:val="20"/>
          <w:szCs w:val="20"/>
        </w:rPr>
        <w:t xml:space="preserve">therefore be shared </w:t>
      </w:r>
      <w:r>
        <w:rPr>
          <w:rFonts w:ascii="Montserrat" w:hAnsi="Montserrat"/>
          <w:sz w:val="20"/>
          <w:szCs w:val="20"/>
        </w:rPr>
        <w:t xml:space="preserve">outside of </w:t>
      </w:r>
      <w:r w:rsidRPr="4D7CCD3C">
        <w:rPr>
          <w:rFonts w:ascii="Montserrat" w:hAnsi="Montserrat"/>
          <w:sz w:val="20"/>
          <w:szCs w:val="20"/>
        </w:rPr>
        <w:t>the UK’s legislative control of data protection and</w:t>
      </w:r>
      <w:r w:rsidRPr="00E35294">
        <w:rPr>
          <w:rFonts w:ascii="Montserrat" w:hAnsi="Montserrat"/>
          <w:sz w:val="20"/>
          <w:szCs w:val="20"/>
        </w:rPr>
        <w:t xml:space="preserve"> </w:t>
      </w:r>
      <w:r>
        <w:rPr>
          <w:rFonts w:ascii="Montserrat" w:hAnsi="Montserrat"/>
          <w:sz w:val="20"/>
          <w:szCs w:val="20"/>
        </w:rPr>
        <w:t>presents a significant security risk.</w:t>
      </w:r>
      <w:r w:rsidRPr="4D7CCD3C">
        <w:rPr>
          <w:rFonts w:ascii="Montserrat" w:hAnsi="Montserrat"/>
          <w:sz w:val="20"/>
          <w:szCs w:val="20"/>
        </w:rPr>
        <w:t xml:space="preserve"> </w:t>
      </w:r>
    </w:p>
    <w:p w:rsidR="008C6C85" w:rsidP="008C6C85" w:rsidRDefault="008C6C85" w14:paraId="47317733" w14:textId="77777777">
      <w:pPr>
        <w:spacing w:line="276" w:lineRule="auto"/>
        <w:jc w:val="both"/>
        <w:rPr>
          <w:rFonts w:ascii="Montserrat" w:hAnsi="Montserrat"/>
          <w:sz w:val="20"/>
          <w:szCs w:val="20"/>
        </w:rPr>
      </w:pPr>
    </w:p>
    <w:p w:rsidR="006D5FA9" w:rsidP="008C6C85" w:rsidRDefault="008C6C85" w14:paraId="6364EC8D" w14:textId="77777777">
      <w:pPr>
        <w:spacing w:line="276" w:lineRule="auto"/>
        <w:jc w:val="both"/>
        <w:rPr>
          <w:rFonts w:ascii="Montserrat" w:hAnsi="Montserrat"/>
          <w:b/>
          <w:bCs/>
          <w:sz w:val="20"/>
          <w:szCs w:val="20"/>
        </w:rPr>
      </w:pPr>
      <w:r>
        <w:rPr>
          <w:rFonts w:ascii="Montserrat" w:hAnsi="Montserrat"/>
          <w:sz w:val="20"/>
          <w:szCs w:val="20"/>
        </w:rPr>
        <w:t xml:space="preserve">Buses </w:t>
      </w:r>
      <w:r w:rsidRPr="008425C7">
        <w:rPr>
          <w:rFonts w:ascii="Montserrat" w:hAnsi="Montserrat"/>
          <w:sz w:val="20"/>
          <w:szCs w:val="20"/>
        </w:rPr>
        <w:t xml:space="preserve">purchased today </w:t>
      </w:r>
      <w:r>
        <w:rPr>
          <w:rFonts w:ascii="Montserrat" w:hAnsi="Montserrat"/>
          <w:sz w:val="20"/>
          <w:szCs w:val="20"/>
        </w:rPr>
        <w:t>are</w:t>
      </w:r>
      <w:r w:rsidRPr="008425C7">
        <w:rPr>
          <w:rFonts w:ascii="Montserrat" w:hAnsi="Montserrat"/>
          <w:sz w:val="20"/>
          <w:szCs w:val="20"/>
        </w:rPr>
        <w:t xml:space="preserve"> accompanied by a contract for maintenance that supports the bus throughout its life on the road.  </w:t>
      </w:r>
      <w:r w:rsidRPr="00745A58">
        <w:rPr>
          <w:rFonts w:ascii="Montserrat" w:hAnsi="Montserrat"/>
          <w:b/>
          <w:bCs/>
          <w:sz w:val="20"/>
          <w:szCs w:val="20"/>
        </w:rPr>
        <w:t xml:space="preserve">Our future fleet of buses in the UK could be exposed to significant supply chain insecurity, stemming from a reliance on foreign </w:t>
      </w:r>
    </w:p>
    <w:p w:rsidR="006D5FA9" w:rsidP="008C6C85" w:rsidRDefault="006D5FA9" w14:paraId="2225925B" w14:textId="77777777">
      <w:pPr>
        <w:spacing w:line="276" w:lineRule="auto"/>
        <w:jc w:val="both"/>
        <w:rPr>
          <w:rFonts w:ascii="Montserrat" w:hAnsi="Montserrat"/>
          <w:b/>
          <w:bCs/>
          <w:sz w:val="20"/>
          <w:szCs w:val="20"/>
        </w:rPr>
      </w:pPr>
    </w:p>
    <w:p w:rsidR="006D5FA9" w:rsidP="008C6C85" w:rsidRDefault="006D5FA9" w14:paraId="28DEAE84" w14:textId="77777777">
      <w:pPr>
        <w:spacing w:line="276" w:lineRule="auto"/>
        <w:jc w:val="both"/>
        <w:rPr>
          <w:rFonts w:ascii="Montserrat" w:hAnsi="Montserrat"/>
          <w:b/>
          <w:bCs/>
          <w:sz w:val="20"/>
          <w:szCs w:val="20"/>
        </w:rPr>
      </w:pPr>
    </w:p>
    <w:p w:rsidR="006D5FA9" w:rsidP="008C6C85" w:rsidRDefault="006D5FA9" w14:paraId="1808542B" w14:textId="77777777">
      <w:pPr>
        <w:spacing w:line="276" w:lineRule="auto"/>
        <w:jc w:val="both"/>
        <w:rPr>
          <w:rFonts w:ascii="Montserrat" w:hAnsi="Montserrat"/>
          <w:b/>
          <w:bCs/>
          <w:sz w:val="20"/>
          <w:szCs w:val="20"/>
        </w:rPr>
      </w:pPr>
    </w:p>
    <w:p w:rsidR="006D5FA9" w:rsidP="008C6C85" w:rsidRDefault="006D5FA9" w14:paraId="7C9D63E3" w14:textId="77777777">
      <w:pPr>
        <w:spacing w:line="276" w:lineRule="auto"/>
        <w:jc w:val="both"/>
        <w:rPr>
          <w:rFonts w:ascii="Montserrat" w:hAnsi="Montserrat"/>
          <w:b/>
          <w:bCs/>
          <w:sz w:val="20"/>
          <w:szCs w:val="20"/>
        </w:rPr>
      </w:pPr>
    </w:p>
    <w:p w:rsidR="00DD6DEC" w:rsidP="008C6C85" w:rsidRDefault="008C6C85" w14:paraId="20C069C1" w14:textId="1291C0C8">
      <w:pPr>
        <w:spacing w:line="276" w:lineRule="auto"/>
        <w:jc w:val="both"/>
        <w:rPr>
          <w:rFonts w:ascii="Montserrat" w:hAnsi="Montserrat"/>
          <w:sz w:val="20"/>
          <w:szCs w:val="20"/>
        </w:rPr>
      </w:pPr>
      <w:r w:rsidRPr="00745A58">
        <w:rPr>
          <w:rFonts w:ascii="Montserrat" w:hAnsi="Montserrat"/>
          <w:b/>
          <w:bCs/>
          <w:sz w:val="20"/>
          <w:szCs w:val="20"/>
        </w:rPr>
        <w:t>manufacturers to carry out work to sevice these buses over their lifespan, which can be up to 20 years</w:t>
      </w:r>
      <w:r w:rsidRPr="008425C7">
        <w:rPr>
          <w:rFonts w:ascii="Montserrat" w:hAnsi="Montserrat"/>
          <w:sz w:val="20"/>
          <w:szCs w:val="20"/>
        </w:rPr>
        <w:t xml:space="preserve">. Should the trend of overseas maintenance contracts continue, this will </w:t>
      </w:r>
    </w:p>
    <w:p w:rsidR="00992CE9" w:rsidP="008C6C85" w:rsidRDefault="008C6C85" w14:paraId="3ADCCE4A" w14:textId="37FDC6C2">
      <w:pPr>
        <w:spacing w:line="276" w:lineRule="auto"/>
        <w:jc w:val="both"/>
        <w:rPr>
          <w:rFonts w:ascii="Montserrat" w:hAnsi="Montserrat"/>
          <w:sz w:val="20"/>
          <w:szCs w:val="20"/>
        </w:rPr>
      </w:pPr>
      <w:r w:rsidRPr="008425C7">
        <w:rPr>
          <w:rFonts w:ascii="Montserrat" w:hAnsi="Montserrat"/>
          <w:sz w:val="20"/>
          <w:szCs w:val="20"/>
        </w:rPr>
        <w:t>have a detrimental impact on the UK’s availability and delivery of essential maintenance services for the transport network.</w:t>
      </w:r>
    </w:p>
    <w:p w:rsidR="00992CE9" w:rsidP="008C6C85" w:rsidRDefault="00992CE9" w14:paraId="6EDFEE03" w14:textId="77777777">
      <w:pPr>
        <w:spacing w:line="276" w:lineRule="auto"/>
        <w:jc w:val="both"/>
        <w:rPr>
          <w:rFonts w:ascii="Montserrat" w:hAnsi="Montserrat"/>
          <w:sz w:val="20"/>
          <w:szCs w:val="20"/>
        </w:rPr>
      </w:pPr>
    </w:p>
    <w:p w:rsidRPr="00E35294" w:rsidR="008C6C85" w:rsidP="008C6C85" w:rsidRDefault="008C6C85" w14:paraId="5683FC7B" w14:textId="43E2CD04">
      <w:pPr>
        <w:spacing w:line="276" w:lineRule="auto"/>
        <w:jc w:val="both"/>
        <w:rPr>
          <w:rFonts w:ascii="Montserrat" w:hAnsi="Montserrat"/>
          <w:sz w:val="20"/>
          <w:szCs w:val="20"/>
        </w:rPr>
      </w:pPr>
      <w:r>
        <w:rPr>
          <w:rFonts w:ascii="Montserrat" w:hAnsi="Montserrat"/>
          <w:sz w:val="20"/>
          <w:szCs w:val="20"/>
        </w:rPr>
        <w:t>By purchasing buses from overseas manufacturers</w:t>
      </w:r>
      <w:r w:rsidRPr="4D7CCD3C">
        <w:rPr>
          <w:rFonts w:ascii="Montserrat" w:hAnsi="Montserrat"/>
          <w:sz w:val="20"/>
          <w:szCs w:val="20"/>
        </w:rPr>
        <w:t>, the UK government would also risk investing in foreign companies who do not adhere to UK standards on worker and environmental rights. Whilst in the UK, the majority of those employed by the bus manufacturing industry are in well-paid, high-skilled unionised jobs, there are significant concerns over the business practices of some overseas manufacturers, who have been linked with the use of forced labour and poor environmental practices. As a global leader and champion of human rights, the UK government should take greater care to be certain that taxpayer money is not funding this activity and that UK emissions are not being exported overseas.</w:t>
      </w:r>
    </w:p>
    <w:p w:rsidRPr="00982932" w:rsidR="00982932" w:rsidRDefault="00982932" w14:paraId="7B28FB5E" w14:textId="77777777">
      <w:pPr>
        <w:rPr>
          <w:rFonts w:ascii="Montserrat" w:hAnsi="Montserrat"/>
          <w:sz w:val="22"/>
          <w:szCs w:val="22"/>
        </w:rPr>
      </w:pPr>
    </w:p>
    <w:sectPr w:rsidRPr="00982932" w:rsidR="00982932">
      <w:headerReference w:type="default" r:id="rId7"/>
      <w:pgSz w:w="11906" w:h="16838" w:orient="portrait"/>
      <w:pgMar w:top="1440" w:right="1440" w:bottom="1440" w:left="1440" w:header="708" w:footer="708" w:gutter="0"/>
      <w:cols w:space="708"/>
      <w:docGrid w:linePitch="360"/>
      <w:footerReference w:type="default" r:id="Ref35f3ed521a4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42A7" w:rsidP="00982932" w:rsidRDefault="008342A7" w14:paraId="40BBB98E" w14:textId="77777777">
      <w:r>
        <w:separator/>
      </w:r>
    </w:p>
  </w:endnote>
  <w:endnote w:type="continuationSeparator" w:id="0">
    <w:p w:rsidR="008342A7" w:rsidP="00982932" w:rsidRDefault="008342A7" w14:paraId="79EC5F0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BC20B45" w:rsidTr="7BC20B45" w14:paraId="6166A859">
      <w:trPr>
        <w:trHeight w:val="300"/>
      </w:trPr>
      <w:tc>
        <w:tcPr>
          <w:tcW w:w="3005" w:type="dxa"/>
          <w:tcMar/>
        </w:tcPr>
        <w:p w:rsidR="7BC20B45" w:rsidP="7BC20B45" w:rsidRDefault="7BC20B45" w14:paraId="68593B5E" w14:textId="60AEC3D3">
          <w:pPr>
            <w:pStyle w:val="Header"/>
            <w:bidi w:val="0"/>
            <w:ind w:left="-115"/>
            <w:jc w:val="left"/>
          </w:pPr>
        </w:p>
      </w:tc>
      <w:tc>
        <w:tcPr>
          <w:tcW w:w="3005" w:type="dxa"/>
          <w:tcMar/>
        </w:tcPr>
        <w:p w:rsidR="7BC20B45" w:rsidP="7BC20B45" w:rsidRDefault="7BC20B45" w14:paraId="39E54A9C" w14:textId="7A35ADA9">
          <w:pPr>
            <w:pStyle w:val="Header"/>
            <w:bidi w:val="0"/>
            <w:jc w:val="center"/>
          </w:pPr>
        </w:p>
      </w:tc>
      <w:tc>
        <w:tcPr>
          <w:tcW w:w="3005" w:type="dxa"/>
          <w:tcMar/>
        </w:tcPr>
        <w:p w:rsidR="7BC20B45" w:rsidP="7BC20B45" w:rsidRDefault="7BC20B45" w14:paraId="30F2C947" w14:textId="6AFB5F67">
          <w:pPr>
            <w:pStyle w:val="Header"/>
            <w:bidi w:val="0"/>
            <w:ind w:right="-115"/>
            <w:jc w:val="right"/>
          </w:pPr>
        </w:p>
      </w:tc>
    </w:tr>
  </w:tbl>
  <w:p w:rsidR="7BC20B45" w:rsidP="7BC20B45" w:rsidRDefault="7BC20B45" w14:paraId="2FCC3AA9" w14:textId="3C32CA0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42A7" w:rsidP="00982932" w:rsidRDefault="008342A7" w14:paraId="4921C15E" w14:textId="77777777">
      <w:r>
        <w:separator/>
      </w:r>
    </w:p>
  </w:footnote>
  <w:footnote w:type="continuationSeparator" w:id="0">
    <w:p w:rsidR="008342A7" w:rsidP="00982932" w:rsidRDefault="008342A7" w14:paraId="4711B30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82932" w:rsidP="00982932" w:rsidRDefault="008C6C85" w14:paraId="3025961D" w14:textId="234664D9">
    <w:pPr>
      <w:rPr>
        <w:rFonts w:ascii="Montserrat" w:hAnsi="Montserrat" w:eastAsia="Montserrat" w:cs="Montserrat"/>
        <w:b/>
        <w:color w:val="333333"/>
      </w:rPr>
    </w:pPr>
    <w:r>
      <w:rPr>
        <w:rFonts w:ascii="Montserrat" w:hAnsi="Montserrat" w:eastAsia="Montserrat" w:cs="Montserrat"/>
        <w:b/>
        <w:noProof/>
        <w:color w:val="333333"/>
      </w:rPr>
      <w:drawing>
        <wp:anchor distT="0" distB="0" distL="114300" distR="114300" simplePos="0" relativeHeight="251659264" behindDoc="1" locked="0" layoutInCell="1" allowOverlap="1" wp14:anchorId="5E97AAE1" wp14:editId="377E3BC8">
          <wp:simplePos x="0" y="0"/>
          <wp:positionH relativeFrom="column">
            <wp:posOffset>5603772</wp:posOffset>
          </wp:positionH>
          <wp:positionV relativeFrom="paragraph">
            <wp:posOffset>-314960</wp:posOffset>
          </wp:positionV>
          <wp:extent cx="956945" cy="953135"/>
          <wp:effectExtent l="0" t="0" r="0" b="0"/>
          <wp:wrapTight wrapText="bothSides">
            <wp:wrapPolygon edited="0">
              <wp:start x="0" y="0"/>
              <wp:lineTo x="0" y="21298"/>
              <wp:lineTo x="21213" y="21298"/>
              <wp:lineTo x="21213" y="0"/>
              <wp:lineTo x="0" y="0"/>
            </wp:wrapPolygon>
          </wp:wrapTight>
          <wp:docPr id="717153582" name="Picture 2" descr="A blac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53582" name="Picture 2" descr="A black square with white text&#10;&#10;Description automatically generated"/>
                  <pic:cNvPicPr/>
                </pic:nvPicPr>
                <pic:blipFill rotWithShape="1">
                  <a:blip r:embed="rId1">
                    <a:extLst>
                      <a:ext uri="{28A0092B-C50C-407E-A947-70E740481C1C}">
                        <a14:useLocalDpi xmlns:a14="http://schemas.microsoft.com/office/drawing/2010/main" val="0"/>
                      </a:ext>
                    </a:extLst>
                  </a:blip>
                  <a:srcRect l="29704" t="19604" r="29735" b="19796"/>
                  <a:stretch/>
                </pic:blipFill>
                <pic:spPr bwMode="auto">
                  <a:xfrm>
                    <a:off x="0" y="0"/>
                    <a:ext cx="956945" cy="953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ontserrat" w:hAnsi="Montserrat" w:eastAsia="Montserrat" w:cs="Montserrat"/>
        <w:b/>
        <w:color w:val="333333"/>
      </w:rPr>
      <w:t>APPG FOR BRITISH BUSES</w:t>
    </w:r>
  </w:p>
  <w:p w:rsidR="00982932" w:rsidRDefault="008C6C85" w14:paraId="2CFCAA15" w14:textId="0FB52134">
    <w:pPr>
      <w:pStyle w:val="Header"/>
    </w:pPr>
    <w:r>
      <w:rPr>
        <w:rFonts w:ascii="Montserrat" w:hAnsi="Montserrat"/>
        <w:b/>
        <w:bCs/>
      </w:rPr>
      <w:t>SPENDING REVIEW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73CAF"/>
    <w:multiLevelType w:val="hybridMultilevel"/>
    <w:tmpl w:val="A4667C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1E5EDF"/>
    <w:multiLevelType w:val="hybridMultilevel"/>
    <w:tmpl w:val="65FCDD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3033A48"/>
    <w:multiLevelType w:val="hybridMultilevel"/>
    <w:tmpl w:val="25602F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CD06AD3"/>
    <w:multiLevelType w:val="hybridMultilevel"/>
    <w:tmpl w:val="E48E9B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8C10625"/>
    <w:multiLevelType w:val="hybridMultilevel"/>
    <w:tmpl w:val="BE5C4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1398242">
    <w:abstractNumId w:val="1"/>
  </w:num>
  <w:num w:numId="2" w16cid:durableId="1366255582">
    <w:abstractNumId w:val="4"/>
  </w:num>
  <w:num w:numId="3" w16cid:durableId="2102876114">
    <w:abstractNumId w:val="2"/>
  </w:num>
  <w:num w:numId="4" w16cid:durableId="2114203332">
    <w:abstractNumId w:val="0"/>
  </w:num>
  <w:num w:numId="5" w16cid:durableId="1904556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85"/>
    <w:rsid w:val="000B0ECC"/>
    <w:rsid w:val="00123780"/>
    <w:rsid w:val="0013337A"/>
    <w:rsid w:val="001B3401"/>
    <w:rsid w:val="001C2CCF"/>
    <w:rsid w:val="001E5299"/>
    <w:rsid w:val="002039A5"/>
    <w:rsid w:val="00221160"/>
    <w:rsid w:val="0038388D"/>
    <w:rsid w:val="00403976"/>
    <w:rsid w:val="004523F4"/>
    <w:rsid w:val="004625C7"/>
    <w:rsid w:val="0059725D"/>
    <w:rsid w:val="005C2769"/>
    <w:rsid w:val="006D5FA9"/>
    <w:rsid w:val="00710253"/>
    <w:rsid w:val="00756794"/>
    <w:rsid w:val="008312A1"/>
    <w:rsid w:val="008342A7"/>
    <w:rsid w:val="008A3BDA"/>
    <w:rsid w:val="008B4C9B"/>
    <w:rsid w:val="008C6C85"/>
    <w:rsid w:val="00982932"/>
    <w:rsid w:val="00992CE9"/>
    <w:rsid w:val="009A1CD2"/>
    <w:rsid w:val="009F7235"/>
    <w:rsid w:val="00A520C0"/>
    <w:rsid w:val="00AE5431"/>
    <w:rsid w:val="00BA1F09"/>
    <w:rsid w:val="00C67D48"/>
    <w:rsid w:val="00C83342"/>
    <w:rsid w:val="00CC0DD1"/>
    <w:rsid w:val="00DD6DEC"/>
    <w:rsid w:val="00E60626"/>
    <w:rsid w:val="7BC20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8AE6A"/>
  <w15:chartTrackingRefBased/>
  <w15:docId w15:val="{2F691262-2B8B-704D-8D80-14853F6F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C8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82932"/>
    <w:pPr>
      <w:tabs>
        <w:tab w:val="center" w:pos="4513"/>
        <w:tab w:val="right" w:pos="9026"/>
      </w:tabs>
    </w:pPr>
  </w:style>
  <w:style w:type="character" w:styleId="HeaderChar" w:customStyle="1">
    <w:name w:val="Header Char"/>
    <w:basedOn w:val="DefaultParagraphFont"/>
    <w:link w:val="Header"/>
    <w:uiPriority w:val="99"/>
    <w:rsid w:val="00982932"/>
  </w:style>
  <w:style w:type="paragraph" w:styleId="Footer">
    <w:name w:val="footer"/>
    <w:basedOn w:val="Normal"/>
    <w:link w:val="FooterChar"/>
    <w:uiPriority w:val="99"/>
    <w:unhideWhenUsed/>
    <w:rsid w:val="00982932"/>
    <w:pPr>
      <w:tabs>
        <w:tab w:val="center" w:pos="4513"/>
        <w:tab w:val="right" w:pos="9026"/>
      </w:tabs>
    </w:pPr>
  </w:style>
  <w:style w:type="character" w:styleId="FooterChar" w:customStyle="1">
    <w:name w:val="Footer Char"/>
    <w:basedOn w:val="DefaultParagraphFont"/>
    <w:link w:val="Footer"/>
    <w:uiPriority w:val="99"/>
    <w:rsid w:val="00982932"/>
  </w:style>
  <w:style w:type="paragraph" w:styleId="ListParagraph">
    <w:name w:val="List Paragraph"/>
    <w:basedOn w:val="Normal"/>
    <w:uiPriority w:val="34"/>
    <w:qFormat/>
    <w:rsid w:val="008C6C85"/>
    <w:pPr>
      <w:ind w:left="720"/>
      <w:contextualSpacing/>
    </w:pPr>
  </w:style>
  <w:style w:type="character" w:styleId="CommentReference">
    <w:name w:val="annotation reference"/>
    <w:basedOn w:val="DefaultParagraphFont"/>
    <w:uiPriority w:val="99"/>
    <w:semiHidden/>
    <w:unhideWhenUsed/>
    <w:rsid w:val="008C6C85"/>
    <w:rPr>
      <w:sz w:val="16"/>
      <w:szCs w:val="16"/>
    </w:rPr>
  </w:style>
  <w:style w:type="character" w:styleId="eop" w:customStyle="1">
    <w:name w:val="eop"/>
    <w:basedOn w:val="DefaultParagraphFont"/>
    <w:rsid w:val="008C6C85"/>
  </w:style>
  <w:style w:type="table" w:styleId="TableGrid">
    <w:name w:val="Table Grid"/>
    <w:basedOn w:val="TableNormal"/>
    <w:uiPriority w:val="59"/>
    <w:rsid w:val="008C6C85"/>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ef35f3ed521a488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0FC7F0767E2A499793CE0E8AA627F8" ma:contentTypeVersion="15" ma:contentTypeDescription="Create a new document." ma:contentTypeScope="" ma:versionID="0a1527eac842e80aef2068afe58f869f">
  <xsd:schema xmlns:xsd="http://www.w3.org/2001/XMLSchema" xmlns:xs="http://www.w3.org/2001/XMLSchema" xmlns:p="http://schemas.microsoft.com/office/2006/metadata/properties" xmlns:ns2="deeb79f5-cea6-408b-9926-480237df75db" xmlns:ns3="f2894530-c2ea-4c48-ae56-49ea3ac2f1da" targetNamespace="http://schemas.microsoft.com/office/2006/metadata/properties" ma:root="true" ma:fieldsID="495701e20493e62a55855532446c8771" ns2:_="" ns3:_="">
    <xsd:import namespace="deeb79f5-cea6-408b-9926-480237df75db"/>
    <xsd:import namespace="f2894530-c2ea-4c48-ae56-49ea3ac2f1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b79f5-cea6-408b-9926-480237df7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438d8e-7aec-4b3e-af39-ad21faff4ff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894530-c2ea-4c48-ae56-49ea3ac2f1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4f80588-fad5-489f-9048-0f898fc9ba07}" ma:internalName="TaxCatchAll" ma:showField="CatchAllData" ma:web="f2894530-c2ea-4c48-ae56-49ea3ac2f1d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894530-c2ea-4c48-ae56-49ea3ac2f1da" xsi:nil="true"/>
    <lcf76f155ced4ddcb4097134ff3c332f xmlns="deeb79f5-cea6-408b-9926-480237df75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DA62AB-0BDB-4F4E-BCBC-C2AAB59B1196}"/>
</file>

<file path=customXml/itemProps2.xml><?xml version="1.0" encoding="utf-8"?>
<ds:datastoreItem xmlns:ds="http://schemas.openxmlformats.org/officeDocument/2006/customXml" ds:itemID="{7319BF29-A078-40FC-BA6D-3F4CB1F3008E}"/>
</file>

<file path=customXml/itemProps3.xml><?xml version="1.0" encoding="utf-8"?>
<ds:datastoreItem xmlns:ds="http://schemas.openxmlformats.org/officeDocument/2006/customXml" ds:itemID="{F354436E-D30A-430C-ABD0-9246D99833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Newton</dc:creator>
  <cp:keywords/>
  <dc:description/>
  <cp:lastModifiedBy>Thomas Gore Browne</cp:lastModifiedBy>
  <cp:revision>3</cp:revision>
  <dcterms:created xsi:type="dcterms:W3CDTF">2025-05-27T12:28:00Z</dcterms:created>
  <dcterms:modified xsi:type="dcterms:W3CDTF">2025-06-02T11:49:50Z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0x010100320FC7F0767E2A499793CE0E8AA627F8</vt:lpwstr>
  </property>
  <property fmtid="{D5CDD505-2E9C-101B-9397-08002B2CF9AE}" pid="3" name="MediaServiceImageTags">
    <vt:lpwstr/>
  </property>
</Properties>
</file>