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F531D" w:rsidR="006F531D" w:rsidP="006F531D" w:rsidRDefault="006F531D" w14:paraId="04C0BCE6" w14:textId="4A32DFBC">
      <w:pPr>
        <w:widowControl w:val="0"/>
        <w:spacing w:before="73" w:after="0" w:line="240" w:lineRule="auto"/>
        <w:ind w:left="2473"/>
        <w:rPr>
          <w:rFonts w:ascii="Open Sans" w:hAnsi="Open Sans" w:eastAsia="Times New Roman" w:cs="Open Sans"/>
          <w:sz w:val="36"/>
          <w:szCs w:val="36"/>
          <w:lang w:val="en-US"/>
        </w:rPr>
      </w:pPr>
      <w:r w:rsidRPr="006F531D">
        <w:rPr>
          <w:rFonts w:eastAsia="Times New Roman" w:cs="Times New Roman"/>
          <w:noProof/>
          <w:lang w:val="en-US"/>
        </w:rPr>
        <w:drawing>
          <wp:anchor distT="0" distB="0" distL="114300" distR="114300" simplePos="0" relativeHeight="251658240" behindDoc="0" locked="0" layoutInCell="1" allowOverlap="1" wp14:anchorId="672FEEC0" wp14:editId="355B9B01">
            <wp:simplePos x="0" y="0"/>
            <wp:positionH relativeFrom="page">
              <wp:posOffset>620395</wp:posOffset>
            </wp:positionH>
            <wp:positionV relativeFrom="paragraph">
              <wp:posOffset>46990</wp:posOffset>
            </wp:positionV>
            <wp:extent cx="1186815" cy="124079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6815" cy="1240790"/>
                    </a:xfrm>
                    <a:prstGeom prst="rect">
                      <a:avLst/>
                    </a:prstGeom>
                    <a:noFill/>
                    <a:ln>
                      <a:noFill/>
                    </a:ln>
                  </pic:spPr>
                </pic:pic>
              </a:graphicData>
            </a:graphic>
            <wp14:sizeRelH relativeFrom="page">
              <wp14:pctWidth>0</wp14:pctWidth>
            </wp14:sizeRelH>
            <wp14:sizeRelV relativeFrom="page">
              <wp14:pctHeight>0</wp14:pctHeight>
            </wp14:sizeRelV>
          </wp:anchor>
        </w:drawing>
      </w:r>
      <w:r w:rsidRPr="19C91AE5" w:rsidR="6812927A">
        <w:rPr>
          <w:rFonts w:ascii="Open Sans" w:eastAsia="Times New Roman" w:cs="Times New Roman"/>
          <w:sz w:val="36"/>
          <w:szCs w:val="36"/>
          <w:lang w:val="en-US"/>
        </w:rPr>
        <w:t xml:space="preserve"> </w:t>
      </w:r>
      <w:r w:rsidRPr="19C91AE5" w:rsidR="006F531D">
        <w:rPr>
          <w:rFonts w:ascii="Open Sans" w:eastAsia="Times New Roman" w:cs="Times New Roman"/>
          <w:sz w:val="36"/>
          <w:szCs w:val="36"/>
          <w:lang w:val="en-US"/>
        </w:rPr>
        <w:t>APPG</w:t>
      </w:r>
      <w:r w:rsidRPr="19C91AE5" w:rsidR="006F531D">
        <w:rPr>
          <w:rFonts w:ascii="Open Sans" w:eastAsia="Times New Roman" w:cs="Times New Roman"/>
          <w:spacing w:val="-10"/>
          <w:sz w:val="36"/>
          <w:szCs w:val="36"/>
          <w:lang w:val="en-US"/>
        </w:rPr>
        <w:t xml:space="preserve"> </w:t>
      </w:r>
      <w:r w:rsidRPr="19C91AE5" w:rsidR="006F531D">
        <w:rPr>
          <w:rFonts w:ascii="Open Sans" w:eastAsia="Times New Roman" w:cs="Times New Roman"/>
          <w:sz w:val="36"/>
          <w:szCs w:val="36"/>
          <w:lang w:val="en-US"/>
        </w:rPr>
        <w:t>for</w:t>
      </w:r>
      <w:r w:rsidRPr="19C91AE5" w:rsidR="006F531D">
        <w:rPr>
          <w:rFonts w:ascii="Open Sans" w:eastAsia="Times New Roman" w:cs="Times New Roman"/>
          <w:spacing w:val="-8"/>
          <w:sz w:val="36"/>
          <w:szCs w:val="36"/>
          <w:lang w:val="en-US"/>
        </w:rPr>
        <w:t xml:space="preserve"> </w:t>
      </w:r>
      <w:r w:rsidRPr="19C91AE5" w:rsidR="006F531D">
        <w:rPr>
          <w:rFonts w:ascii="Open Sans" w:eastAsia="Times New Roman" w:cs="Times New Roman"/>
          <w:spacing w:val="-1"/>
          <w:sz w:val="36"/>
          <w:szCs w:val="36"/>
          <w:lang w:val="en-US"/>
        </w:rPr>
        <w:t>Further</w:t>
      </w:r>
      <w:r w:rsidRPr="19C91AE5" w:rsidR="006F531D">
        <w:rPr>
          <w:rFonts w:ascii="Open Sans" w:eastAsia="Times New Roman" w:cs="Times New Roman"/>
          <w:spacing w:val="-9"/>
          <w:sz w:val="36"/>
          <w:szCs w:val="36"/>
          <w:lang w:val="en-US"/>
        </w:rPr>
        <w:t xml:space="preserve"> </w:t>
      </w:r>
      <w:r w:rsidRPr="19C91AE5" w:rsidR="006F531D">
        <w:rPr>
          <w:rFonts w:ascii="Open Sans" w:eastAsia="Times New Roman" w:cs="Times New Roman"/>
          <w:spacing w:val="-1"/>
          <w:sz w:val="36"/>
          <w:szCs w:val="36"/>
          <w:lang w:val="en-US"/>
        </w:rPr>
        <w:t>Education</w:t>
      </w:r>
      <w:r w:rsidRPr="19C91AE5" w:rsidR="006F531D">
        <w:rPr>
          <w:rFonts w:ascii="Open Sans" w:eastAsia="Times New Roman" w:cs="Times New Roman"/>
          <w:spacing w:val="-8"/>
          <w:sz w:val="36"/>
          <w:szCs w:val="36"/>
          <w:lang w:val="en-US"/>
        </w:rPr>
        <w:t xml:space="preserve"> </w:t>
      </w:r>
      <w:r w:rsidRPr="19C91AE5" w:rsidR="006F531D">
        <w:rPr>
          <w:rFonts w:ascii="Open Sans" w:eastAsia="Times New Roman" w:cs="Times New Roman"/>
          <w:sz w:val="36"/>
          <w:szCs w:val="36"/>
          <w:lang w:val="en-US"/>
        </w:rPr>
        <w:t>and</w:t>
      </w:r>
      <w:r w:rsidRPr="19C91AE5" w:rsidR="006F531D">
        <w:rPr>
          <w:rFonts w:ascii="Open Sans" w:eastAsia="Times New Roman" w:cs="Times New Roman"/>
          <w:spacing w:val="-8"/>
          <w:sz w:val="36"/>
          <w:szCs w:val="36"/>
          <w:lang w:val="en-US"/>
        </w:rPr>
        <w:t xml:space="preserve"> </w:t>
      </w:r>
      <w:r w:rsidRPr="19C91AE5" w:rsidR="006F531D">
        <w:rPr>
          <w:rFonts w:ascii="Open Sans" w:eastAsia="Times New Roman" w:cs="Times New Roman"/>
          <w:sz w:val="36"/>
          <w:szCs w:val="36"/>
          <w:lang w:val="en-US"/>
        </w:rPr>
        <w:t>Lifelong</w:t>
      </w:r>
      <w:r w:rsidRPr="19C91AE5" w:rsidR="006F531D">
        <w:rPr>
          <w:rFonts w:ascii="Open Sans" w:eastAsia="Times New Roman" w:cs="Times New Roman"/>
          <w:spacing w:val="23"/>
          <w:w w:val="99"/>
          <w:sz w:val="36"/>
          <w:szCs w:val="36"/>
          <w:lang w:val="en-US"/>
        </w:rPr>
        <w:t xml:space="preserve"> </w:t>
      </w:r>
      <w:r w:rsidRPr="19C91AE5" w:rsidR="006F531D">
        <w:rPr>
          <w:rFonts w:ascii="Open Sans" w:eastAsia="Times New Roman" w:cs="Times New Roman"/>
          <w:sz w:val="36"/>
          <w:szCs w:val="36"/>
          <w:lang w:val="en-US"/>
        </w:rPr>
        <w:t>Learning</w:t>
      </w:r>
    </w:p>
    <w:p w:rsidR="000F2B25" w:rsidP="006F531D" w:rsidRDefault="006F531D" w14:paraId="531485C2" w14:textId="77777777">
      <w:pPr>
        <w:widowControl w:val="0"/>
        <w:spacing w:after="0" w:line="240" w:lineRule="auto"/>
        <w:ind w:left="2473" w:right="1111"/>
        <w:rPr>
          <w:rFonts w:ascii="Calibri" w:hAnsi="Open Sans" w:eastAsia="Times New Roman" w:cs="Times New Roman"/>
          <w:spacing w:val="47"/>
          <w:lang w:val="en-US"/>
        </w:rPr>
      </w:pPr>
      <w:r w:rsidRPr="006F531D">
        <w:rPr>
          <w:rFonts w:ascii="Calibri" w:hAnsi="Open Sans" w:eastAsia="Times New Roman" w:cs="Times New Roman"/>
          <w:spacing w:val="-1"/>
          <w:lang w:val="en-US"/>
        </w:rPr>
        <w:t>All</w:t>
      </w:r>
      <w:r w:rsidRPr="006F531D">
        <w:rPr>
          <w:rFonts w:ascii="Calibri" w:hAnsi="Open Sans" w:eastAsia="Times New Roman" w:cs="Times New Roman"/>
          <w:lang w:val="en-US"/>
        </w:rPr>
        <w:t xml:space="preserve"> </w:t>
      </w:r>
      <w:r w:rsidRPr="006F531D">
        <w:rPr>
          <w:rFonts w:ascii="Calibri" w:hAnsi="Open Sans" w:eastAsia="Times New Roman" w:cs="Times New Roman"/>
          <w:spacing w:val="-1"/>
          <w:lang w:val="en-US"/>
        </w:rPr>
        <w:t>Party</w:t>
      </w:r>
      <w:r w:rsidRPr="006F531D">
        <w:rPr>
          <w:rFonts w:ascii="Calibri" w:hAnsi="Open Sans" w:eastAsia="Times New Roman" w:cs="Times New Roman"/>
          <w:spacing w:val="-2"/>
          <w:lang w:val="en-US"/>
        </w:rPr>
        <w:t xml:space="preserve"> </w:t>
      </w:r>
      <w:r w:rsidRPr="006F531D">
        <w:rPr>
          <w:rFonts w:ascii="Calibri" w:hAnsi="Open Sans" w:eastAsia="Times New Roman" w:cs="Times New Roman"/>
          <w:spacing w:val="-1"/>
          <w:lang w:val="en-US"/>
        </w:rPr>
        <w:t>Parliamentary</w:t>
      </w:r>
      <w:r w:rsidRPr="006F531D">
        <w:rPr>
          <w:rFonts w:ascii="Calibri" w:hAnsi="Open Sans" w:eastAsia="Times New Roman" w:cs="Times New Roman"/>
          <w:lang w:val="en-US"/>
        </w:rPr>
        <w:t xml:space="preserve"> </w:t>
      </w:r>
      <w:r w:rsidRPr="006F531D">
        <w:rPr>
          <w:rFonts w:ascii="Calibri" w:hAnsi="Open Sans" w:eastAsia="Times New Roman" w:cs="Times New Roman"/>
          <w:spacing w:val="-2"/>
          <w:lang w:val="en-US"/>
        </w:rPr>
        <w:t>Group</w:t>
      </w:r>
      <w:r w:rsidRPr="006F531D">
        <w:rPr>
          <w:rFonts w:ascii="Calibri" w:hAnsi="Open Sans" w:eastAsia="Times New Roman" w:cs="Times New Roman"/>
          <w:spacing w:val="-1"/>
          <w:lang w:val="en-US"/>
        </w:rPr>
        <w:t xml:space="preserve"> </w:t>
      </w:r>
      <w:r w:rsidRPr="006F531D">
        <w:rPr>
          <w:rFonts w:ascii="Calibri" w:hAnsi="Open Sans" w:eastAsia="Times New Roman" w:cs="Times New Roman"/>
          <w:lang w:val="en-US"/>
        </w:rPr>
        <w:t>on</w:t>
      </w:r>
      <w:r w:rsidRPr="006F531D">
        <w:rPr>
          <w:rFonts w:ascii="Calibri" w:hAnsi="Open Sans" w:eastAsia="Times New Roman" w:cs="Times New Roman"/>
          <w:spacing w:val="-1"/>
          <w:lang w:val="en-US"/>
        </w:rPr>
        <w:t xml:space="preserve"> FE</w:t>
      </w:r>
      <w:r w:rsidRPr="006F531D">
        <w:rPr>
          <w:rFonts w:ascii="Calibri" w:hAnsi="Open Sans" w:eastAsia="Times New Roman" w:cs="Times New Roman"/>
          <w:lang w:val="en-US"/>
        </w:rPr>
        <w:t xml:space="preserve"> </w:t>
      </w:r>
      <w:r w:rsidRPr="006F531D">
        <w:rPr>
          <w:rFonts w:ascii="Calibri" w:hAnsi="Open Sans" w:eastAsia="Times New Roman" w:cs="Times New Roman"/>
          <w:spacing w:val="-1"/>
          <w:lang w:val="en-US"/>
        </w:rPr>
        <w:t>and Lifelong Learning</w:t>
      </w:r>
      <w:r w:rsidRPr="006F531D">
        <w:rPr>
          <w:rFonts w:ascii="Calibri" w:hAnsi="Open Sans" w:eastAsia="Times New Roman" w:cs="Times New Roman"/>
          <w:spacing w:val="47"/>
          <w:lang w:val="en-US"/>
        </w:rPr>
        <w:t xml:space="preserve"> </w:t>
      </w:r>
    </w:p>
    <w:p w:rsidRPr="006F531D" w:rsidR="006F531D" w:rsidP="006F531D" w:rsidRDefault="000F2B25" w14:paraId="711B839E" w14:textId="59BB9245">
      <w:pPr>
        <w:widowControl w:val="0"/>
        <w:spacing w:after="0" w:line="240" w:lineRule="auto"/>
        <w:ind w:left="2473" w:right="1111"/>
        <w:rPr>
          <w:rFonts w:ascii="Calibri" w:hAnsi="Calibri" w:eastAsia="Times New Roman" w:cs="Calibri"/>
          <w:lang w:val="en-US"/>
        </w:rPr>
      </w:pPr>
      <w:r w:rsidR="517D02F0">
        <w:rPr>
          <w:rFonts w:ascii="Calibri" w:hAnsi="Open Sans" w:eastAsia="Times New Roman" w:cs="Times New Roman"/>
          <w:spacing w:val="-1"/>
          <w:lang w:val="en-US"/>
        </w:rPr>
        <w:t>Wednesday 9 June</w:t>
      </w:r>
      <w:r w:rsidR="000F2B25">
        <w:rPr>
          <w:rFonts w:ascii="Calibri" w:hAnsi="Open Sans" w:eastAsia="Times New Roman" w:cs="Times New Roman"/>
          <w:spacing w:val="-1"/>
          <w:lang w:val="en-US"/>
        </w:rPr>
        <w:t xml:space="preserve"> 2021</w:t>
      </w:r>
      <w:r w:rsidRPr="006F531D" w:rsidR="006F531D">
        <w:rPr>
          <w:rFonts w:ascii="Calibri" w:hAnsi="Open Sans" w:eastAsia="Times New Roman" w:cs="Times New Roman"/>
          <w:spacing w:val="-1"/>
          <w:lang w:val="en-US"/>
        </w:rPr>
        <w:t>,</w:t>
      </w:r>
      <w:r w:rsidRPr="006F531D" w:rsidR="006F531D">
        <w:rPr>
          <w:rFonts w:ascii="Calibri" w:hAnsi="Open Sans" w:eastAsia="Times New Roman" w:cs="Times New Roman"/>
          <w:spacing w:val="-2"/>
          <w:lang w:val="en-US"/>
        </w:rPr>
        <w:t xml:space="preserve"> </w:t>
      </w:r>
      <w:r w:rsidR="000F2B25">
        <w:rPr>
          <w:rFonts w:ascii="Calibri" w:hAnsi="Open Sans" w:eastAsia="Times New Roman" w:cs="Times New Roman"/>
          <w:spacing w:val="-2"/>
          <w:lang w:val="en-US"/>
        </w:rPr>
        <w:t>3:00pm</w:t>
      </w:r>
    </w:p>
    <w:p w:rsidRPr="006F531D" w:rsidR="006F531D" w:rsidP="006F531D" w:rsidRDefault="000F2B25" w14:paraId="479529DA" w14:textId="74A9FA45">
      <w:pPr>
        <w:widowControl w:val="0"/>
        <w:spacing w:after="0" w:line="240" w:lineRule="auto"/>
        <w:ind w:left="2473"/>
        <w:rPr>
          <w:rFonts w:ascii="Calibri" w:hAnsi="Calibri" w:eastAsia="Times New Roman" w:cs="Calibri"/>
          <w:lang w:val="en-US"/>
        </w:rPr>
      </w:pPr>
      <w:r>
        <w:rPr>
          <w:rFonts w:ascii="Calibri" w:hAnsi="Open Sans" w:eastAsia="Times New Roman" w:cs="Times New Roman"/>
          <w:color w:val="7C706C"/>
          <w:spacing w:val="-1"/>
          <w:lang w:val="en-US"/>
        </w:rPr>
        <w:t>Via Zoom</w:t>
      </w:r>
    </w:p>
    <w:p w:rsidRPr="006F531D" w:rsidR="006F531D" w:rsidP="006F531D" w:rsidRDefault="006F531D" w14:paraId="407367F0" w14:textId="77777777">
      <w:pPr>
        <w:widowControl w:val="0"/>
        <w:spacing w:after="0" w:line="240" w:lineRule="auto"/>
        <w:rPr>
          <w:rFonts w:ascii="Calibri" w:hAnsi="Calibri" w:eastAsia="Times New Roman" w:cs="Calibri"/>
          <w:sz w:val="20"/>
          <w:szCs w:val="20"/>
          <w:lang w:val="en-US"/>
        </w:rPr>
      </w:pPr>
    </w:p>
    <w:p w:rsidR="006F531D" w:rsidP="006F531D" w:rsidRDefault="006F531D" w14:paraId="26673090" w14:textId="7075B0E0">
      <w:pPr>
        <w:widowControl w:val="0"/>
        <w:spacing w:before="1" w:after="0" w:line="240" w:lineRule="auto"/>
        <w:rPr>
          <w:rFonts w:ascii="Calibri" w:hAnsi="Calibri" w:eastAsia="Times New Roman" w:cs="Calibri"/>
          <w:sz w:val="17"/>
          <w:szCs w:val="17"/>
          <w:lang w:val="en-US"/>
        </w:rPr>
      </w:pPr>
    </w:p>
    <w:p w:rsidR="00F8086A" w:rsidP="006F531D" w:rsidRDefault="00F8086A" w14:paraId="6E0F658D" w14:textId="77777777">
      <w:pPr>
        <w:widowControl w:val="0"/>
        <w:spacing w:before="1" w:after="0" w:line="240" w:lineRule="auto"/>
        <w:rPr>
          <w:rFonts w:ascii="Calibri" w:hAnsi="Calibri" w:eastAsia="Times New Roman" w:cs="Calibri"/>
          <w:sz w:val="17"/>
          <w:szCs w:val="17"/>
          <w:lang w:val="en-US"/>
        </w:rPr>
      </w:pPr>
    </w:p>
    <w:p w:rsidRPr="006F531D" w:rsidR="00F8086A" w:rsidP="006F531D" w:rsidRDefault="00F8086A" w14:paraId="732F1641" w14:textId="77777777">
      <w:pPr>
        <w:widowControl w:val="0"/>
        <w:spacing w:before="1" w:after="0" w:line="240" w:lineRule="auto"/>
        <w:rPr>
          <w:rFonts w:ascii="Calibri" w:hAnsi="Calibri" w:eastAsia="Times New Roman" w:cs="Calibri"/>
          <w:sz w:val="17"/>
          <w:szCs w:val="17"/>
          <w:lang w:val="en-US"/>
        </w:rPr>
      </w:pPr>
    </w:p>
    <w:p w:rsidRPr="006F531D" w:rsidR="006F531D" w:rsidP="006F531D" w:rsidRDefault="006F531D" w14:paraId="5FBEDE00" w14:textId="1EEF08E2">
      <w:pPr>
        <w:widowControl w:val="0"/>
        <w:spacing w:before="38" w:after="0" w:line="240" w:lineRule="auto"/>
        <w:ind w:left="614"/>
        <w:rPr>
          <w:rFonts w:ascii="Open Sans" w:hAnsi="Open Sans" w:eastAsia="Times New Roman" w:cs="Times New Roman"/>
          <w:lang w:val="en-US"/>
        </w:rPr>
      </w:pPr>
      <w:r w:rsidRPr="006F531D">
        <w:rPr>
          <w:rFonts w:ascii="Open Sans" w:hAnsi="Open Sans" w:eastAsia="Times New Roman" w:cs="Times New Roman"/>
          <w:spacing w:val="-1"/>
          <w:lang w:val="en-US"/>
        </w:rPr>
        <w:t>Meeting</w:t>
      </w:r>
      <w:r w:rsidRPr="006F531D">
        <w:rPr>
          <w:rFonts w:ascii="Open Sans" w:hAnsi="Open Sans" w:eastAsia="Times New Roman" w:cs="Times New Roman"/>
          <w:lang w:val="en-US"/>
        </w:rPr>
        <w:t xml:space="preserve"> </w:t>
      </w:r>
      <w:r w:rsidRPr="006F531D">
        <w:rPr>
          <w:rFonts w:ascii="Open Sans" w:hAnsi="Open Sans" w:eastAsia="Times New Roman" w:cs="Times New Roman"/>
          <w:spacing w:val="-1"/>
          <w:lang w:val="en-US"/>
        </w:rPr>
        <w:t>was</w:t>
      </w:r>
      <w:r w:rsidRPr="006F531D">
        <w:rPr>
          <w:rFonts w:ascii="Open Sans" w:hAnsi="Open Sans" w:eastAsia="Times New Roman" w:cs="Times New Roman"/>
          <w:spacing w:val="-3"/>
          <w:lang w:val="en-US"/>
        </w:rPr>
        <w:t xml:space="preserve"> </w:t>
      </w:r>
      <w:r w:rsidRPr="006F531D">
        <w:rPr>
          <w:rFonts w:ascii="Open Sans" w:hAnsi="Open Sans" w:eastAsia="Times New Roman" w:cs="Times New Roman"/>
          <w:spacing w:val="-1"/>
          <w:lang w:val="en-US"/>
        </w:rPr>
        <w:t xml:space="preserve">opened </w:t>
      </w:r>
      <w:r w:rsidRPr="006F531D">
        <w:rPr>
          <w:rFonts w:ascii="Open Sans" w:hAnsi="Open Sans" w:eastAsia="Times New Roman" w:cs="Times New Roman"/>
          <w:spacing w:val="-2"/>
          <w:lang w:val="en-US"/>
        </w:rPr>
        <w:t>at</w:t>
      </w:r>
      <w:r w:rsidRPr="006F531D">
        <w:rPr>
          <w:rFonts w:ascii="Open Sans" w:hAnsi="Open Sans" w:eastAsia="Times New Roman" w:cs="Times New Roman"/>
          <w:spacing w:val="-1"/>
          <w:lang w:val="en-US"/>
        </w:rPr>
        <w:t xml:space="preserve"> </w:t>
      </w:r>
      <w:r w:rsidR="00DF4302">
        <w:rPr>
          <w:rFonts w:ascii="Open Sans" w:hAnsi="Open Sans" w:eastAsia="Times New Roman" w:cs="Times New Roman"/>
          <w:spacing w:val="-2"/>
          <w:lang w:val="en-US"/>
        </w:rPr>
        <w:t>3</w:t>
      </w:r>
      <w:r w:rsidRPr="006F531D">
        <w:rPr>
          <w:rFonts w:ascii="Open Sans" w:hAnsi="Open Sans" w:eastAsia="Times New Roman" w:cs="Times New Roman"/>
          <w:spacing w:val="-2"/>
          <w:lang w:val="en-US"/>
        </w:rPr>
        <w:t>.</w:t>
      </w:r>
      <w:r w:rsidR="00DF4302">
        <w:rPr>
          <w:rFonts w:ascii="Open Sans" w:hAnsi="Open Sans" w:eastAsia="Times New Roman" w:cs="Times New Roman"/>
          <w:spacing w:val="-2"/>
          <w:lang w:val="en-US"/>
        </w:rPr>
        <w:t>0</w:t>
      </w:r>
      <w:r w:rsidRPr="006F531D">
        <w:rPr>
          <w:rFonts w:ascii="Open Sans" w:hAnsi="Open Sans" w:eastAsia="Times New Roman" w:cs="Times New Roman"/>
          <w:spacing w:val="-2"/>
          <w:lang w:val="en-US"/>
        </w:rPr>
        <w:t>0pm</w:t>
      </w:r>
    </w:p>
    <w:p w:rsidRPr="006F531D" w:rsidR="006F531D" w:rsidP="006F531D" w:rsidRDefault="006F531D" w14:paraId="38579019" w14:textId="77777777">
      <w:pPr>
        <w:widowControl w:val="0"/>
        <w:spacing w:before="3" w:after="0" w:line="240" w:lineRule="auto"/>
        <w:rPr>
          <w:rFonts w:ascii="Open Sans" w:hAnsi="Open Sans" w:eastAsia="Times New Roman" w:cs="Open Sans"/>
          <w:sz w:val="23"/>
          <w:szCs w:val="23"/>
          <w:lang w:val="en-US"/>
        </w:rPr>
      </w:pPr>
    </w:p>
    <w:p w:rsidRPr="006F531D" w:rsidR="006F531D" w:rsidP="006F531D" w:rsidRDefault="006F531D" w14:paraId="123FF0B7" w14:textId="65CD4937">
      <w:pPr>
        <w:widowControl w:val="0"/>
        <w:spacing w:after="0" w:line="30" w:lineRule="atLeast"/>
        <w:ind w:left="569"/>
        <w:rPr>
          <w:rFonts w:ascii="Open Sans" w:hAnsi="Open Sans" w:eastAsia="Times New Roman" w:cs="Open Sans"/>
          <w:sz w:val="3"/>
          <w:szCs w:val="3"/>
          <w:lang w:val="en-US"/>
        </w:rPr>
      </w:pPr>
      <w:r w:rsidRPr="006F531D">
        <w:rPr>
          <w:rFonts w:ascii="Open Sans" w:hAnsi="Open Sans" w:eastAsia="Times New Roman" w:cs="Open Sans"/>
          <w:noProof/>
          <w:sz w:val="3"/>
          <w:szCs w:val="3"/>
          <w:lang w:val="en-US"/>
        </w:rPr>
        <mc:AlternateContent>
          <mc:Choice Requires="wpg">
            <w:drawing>
              <wp:inline distT="0" distB="0" distL="0" distR="0" wp14:anchorId="34E73164" wp14:editId="358C6361">
                <wp:extent cx="5741670" cy="19685"/>
                <wp:effectExtent l="9525" t="9525" r="1905" b="88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1670" cy="19685"/>
                          <a:chOff x="0" y="0"/>
                          <a:chExt cx="9042" cy="31"/>
                        </a:xfrm>
                      </wpg:grpSpPr>
                      <wpg:grpSp>
                        <wpg:cNvPr id="5" name="Group 6"/>
                        <wpg:cNvGrpSpPr>
                          <a:grpSpLocks/>
                        </wpg:cNvGrpSpPr>
                        <wpg:grpSpPr bwMode="auto">
                          <a:xfrm>
                            <a:off x="15" y="15"/>
                            <a:ext cx="9011" cy="2"/>
                            <a:chOff x="15" y="15"/>
                            <a:chExt cx="9011" cy="2"/>
                          </a:xfrm>
                        </wpg:grpSpPr>
                        <wps:wsp>
                          <wps:cNvPr id="6" name="Freeform 7"/>
                          <wps:cNvSpPr>
                            <a:spLocks/>
                          </wps:cNvSpPr>
                          <wps:spPr bwMode="auto">
                            <a:xfrm>
                              <a:off x="15" y="15"/>
                              <a:ext cx="9011" cy="2"/>
                            </a:xfrm>
                            <a:custGeom>
                              <a:avLst/>
                              <a:gdLst>
                                <a:gd name="T0" fmla="+- 0 15 15"/>
                                <a:gd name="T1" fmla="*/ T0 w 9011"/>
                                <a:gd name="T2" fmla="+- 0 9026 15"/>
                                <a:gd name="T3" fmla="*/ T2 w 9011"/>
                              </a:gdLst>
                              <a:ahLst/>
                              <a:cxnLst>
                                <a:cxn ang="0">
                                  <a:pos x="T1" y="0"/>
                                </a:cxn>
                                <a:cxn ang="0">
                                  <a:pos x="T3" y="0"/>
                                </a:cxn>
                              </a:cxnLst>
                              <a:rect l="0" t="0" r="r" b="b"/>
                              <a:pathLst>
                                <a:path w="9011">
                                  <a:moveTo>
                                    <a:pt x="0" y="0"/>
                                  </a:moveTo>
                                  <a:lnTo>
                                    <a:pt x="9011"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id="Group 4" style="width:452.1pt;height:1.55pt;mso-position-horizontal-relative:char;mso-position-vertical-relative:line" coordsize="9042,31" o:spid="_x0000_s1026" w14:anchorId="3DF86E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">
                <v:group id="Group 6" style="position:absolute;left:15;top:15;width:9011;height:2" coordsize="9011,2" coordorigin="15,1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style="position:absolute;left:15;top:15;width:9011;height:2;visibility:visible;mso-wrap-style:square;v-text-anchor:top" coordsize="9011,2" o:spid="_x0000_s1028" filled="f" strokeweight="1.54pt" path="m,l9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">
                    <v:path arrowok="t" o:connecttype="custom" o:connectlocs="0,0;9011,0" o:connectangles="0,0"/>
                  </v:shape>
                </v:group>
                <w10:anchorlock/>
              </v:group>
            </w:pict>
          </mc:Fallback>
        </mc:AlternateContent>
      </w:r>
    </w:p>
    <w:p w:rsidRPr="006F531D" w:rsidR="006F531D" w:rsidP="006F531D" w:rsidRDefault="006F531D" w14:paraId="3A0269F5" w14:textId="77777777">
      <w:pPr>
        <w:widowControl w:val="0"/>
        <w:spacing w:before="8" w:after="0" w:line="240" w:lineRule="auto"/>
        <w:rPr>
          <w:rFonts w:ascii="Open Sans" w:hAnsi="Open Sans" w:eastAsia="Times New Roman" w:cs="Open Sans"/>
          <w:sz w:val="20"/>
          <w:szCs w:val="20"/>
          <w:lang w:val="en-US"/>
        </w:rPr>
      </w:pPr>
    </w:p>
    <w:p w:rsidRPr="006F531D" w:rsidR="006F531D" w:rsidP="006F531D" w:rsidRDefault="00F8086A" w14:paraId="09A7AECE" w14:textId="4196E2B8">
      <w:pPr>
        <w:widowControl w:val="0"/>
        <w:spacing w:before="32" w:after="0" w:line="240" w:lineRule="auto"/>
        <w:ind w:left="614"/>
        <w:rPr>
          <w:rFonts w:ascii="Open Sans" w:hAnsi="Open Sans" w:eastAsia="Times New Roman" w:cs="Open Sans"/>
          <w:sz w:val="24"/>
          <w:szCs w:val="24"/>
          <w:lang w:val="en-US"/>
        </w:rPr>
      </w:pPr>
      <w:r>
        <w:rPr>
          <w:rFonts w:ascii="Open Sans" w:eastAsia="Times New Roman" w:cs="Times New Roman"/>
          <w:spacing w:val="-1"/>
          <w:sz w:val="24"/>
          <w:u w:val="single" w:color="000000"/>
          <w:lang w:val="en-US"/>
        </w:rPr>
        <w:t>Attendees</w:t>
      </w:r>
    </w:p>
    <w:p w:rsidRPr="006F531D" w:rsidR="006F531D" w:rsidP="006F531D" w:rsidRDefault="006F531D" w14:paraId="00E9BD4D" w14:textId="77777777">
      <w:pPr>
        <w:widowControl w:val="0"/>
        <w:spacing w:before="2" w:after="0" w:line="240" w:lineRule="auto"/>
        <w:rPr>
          <w:rFonts w:ascii="Open Sans" w:hAnsi="Open Sans" w:eastAsia="Times New Roman" w:cs="Open Sans"/>
          <w:sz w:val="19"/>
          <w:szCs w:val="19"/>
          <w:lang w:val="en-US"/>
        </w:rPr>
      </w:pPr>
    </w:p>
    <w:p w:rsidRPr="006F531D" w:rsidR="006F531D" w:rsidP="006F531D" w:rsidRDefault="006F531D" w14:paraId="220FE9BF" w14:textId="77777777">
      <w:pPr>
        <w:widowControl w:val="0"/>
        <w:spacing w:before="38" w:after="0" w:line="240" w:lineRule="auto"/>
        <w:ind w:left="614"/>
        <w:rPr>
          <w:rFonts w:ascii="Open Sans" w:hAnsi="Open Sans" w:eastAsia="Times New Roman" w:cs="Open Sans"/>
          <w:b/>
          <w:bCs/>
          <w:lang w:val="en-US"/>
        </w:rPr>
      </w:pPr>
      <w:r w:rsidRPr="006F531D">
        <w:rPr>
          <w:rFonts w:ascii="Open Sans" w:hAnsi="Open Sans" w:eastAsia="Times New Roman" w:cs="Times New Roman"/>
          <w:b/>
          <w:bCs/>
          <w:spacing w:val="-1"/>
          <w:lang w:val="en-US"/>
        </w:rPr>
        <w:t>MPs</w:t>
      </w:r>
    </w:p>
    <w:p w:rsidRPr="006F531D" w:rsidR="006F531D" w:rsidP="006F531D" w:rsidRDefault="006F531D" w14:paraId="578715C2" w14:textId="0D78DF34">
      <w:pPr>
        <w:widowControl w:val="0"/>
        <w:spacing w:before="1" w:after="0" w:line="240" w:lineRule="auto"/>
        <w:ind w:left="614"/>
        <w:rPr>
          <w:rFonts w:ascii="Open Sans" w:hAnsi="Open Sans" w:eastAsia="Times New Roman" w:cs="Times New Roman"/>
          <w:lang w:val="en-US"/>
        </w:rPr>
      </w:pPr>
      <w:r w:rsidRPr="006F531D" w:rsidR="006F531D">
        <w:rPr>
          <w:rFonts w:ascii="Open Sans" w:hAnsi="Open Sans" w:eastAsia="Times New Roman" w:cs="Times New Roman"/>
          <w:spacing w:val="-1"/>
          <w:lang w:val="en-US"/>
        </w:rPr>
        <w:t>Peter</w:t>
      </w:r>
      <w:r w:rsidRPr="006F531D" w:rsidR="006F531D">
        <w:rPr>
          <w:rFonts w:ascii="Open Sans" w:hAnsi="Open Sans" w:eastAsia="Times New Roman" w:cs="Times New Roman"/>
          <w:spacing w:val="-2"/>
          <w:lang w:val="en-US"/>
        </w:rPr>
        <w:t xml:space="preserve"> </w:t>
      </w:r>
      <w:r w:rsidR="000508A3">
        <w:rPr>
          <w:rFonts w:ascii="Open Sans" w:hAnsi="Open Sans" w:eastAsia="Times New Roman" w:cs="Times New Roman"/>
          <w:lang w:val="en-US"/>
        </w:rPr>
        <w:t>Aldous</w:t>
      </w:r>
      <w:r w:rsidRPr="006F531D" w:rsidR="006F531D">
        <w:rPr>
          <w:rFonts w:ascii="Open Sans" w:hAnsi="Open Sans" w:eastAsia="Times New Roman" w:cs="Times New Roman"/>
          <w:spacing w:val="1"/>
          <w:lang w:val="en-US"/>
        </w:rPr>
        <w:t xml:space="preserve"> </w:t>
      </w:r>
      <w:r w:rsidRPr="006F531D" w:rsidR="006F531D">
        <w:rPr>
          <w:rFonts w:ascii="Open Sans" w:hAnsi="Open Sans" w:eastAsia="Times New Roman" w:cs="Times New Roman"/>
          <w:spacing w:val="-1"/>
          <w:lang w:val="en-US"/>
        </w:rPr>
        <w:t xml:space="preserve">MP, </w:t>
      </w:r>
      <w:r w:rsidR="000508A3">
        <w:rPr>
          <w:rFonts w:ascii="Open Sans" w:hAnsi="Open Sans" w:eastAsia="Times New Roman" w:cs="Times New Roman"/>
          <w:spacing w:val="-1"/>
          <w:lang w:val="en-US"/>
        </w:rPr>
        <w:t>Waven</w:t>
      </w:r>
      <w:r w:rsidR="7BA6E2EE">
        <w:rPr>
          <w:rFonts w:ascii="Open Sans" w:hAnsi="Open Sans" w:eastAsia="Times New Roman" w:cs="Times New Roman"/>
          <w:spacing w:val="-1"/>
          <w:lang w:val="en-US"/>
        </w:rPr>
        <w:t>e</w:t>
      </w:r>
      <w:r w:rsidR="000508A3">
        <w:rPr>
          <w:rFonts w:ascii="Open Sans" w:hAnsi="Open Sans" w:eastAsia="Times New Roman" w:cs="Times New Roman"/>
          <w:spacing w:val="-1"/>
          <w:lang w:val="en-US"/>
        </w:rPr>
        <w:t>y</w:t>
      </w:r>
      <w:r w:rsidRPr="006F531D" w:rsidR="006F531D">
        <w:rPr>
          <w:rFonts w:ascii="Open Sans" w:hAnsi="Open Sans" w:eastAsia="Times New Roman" w:cs="Times New Roman"/>
          <w:spacing w:val="-1"/>
          <w:lang w:val="en-US"/>
        </w:rPr>
        <w:t>,</w:t>
      </w:r>
      <w:r w:rsidRPr="006F531D" w:rsidR="006F531D">
        <w:rPr>
          <w:rFonts w:ascii="Open Sans" w:hAnsi="Open Sans" w:eastAsia="Times New Roman" w:cs="Times New Roman"/>
          <w:spacing w:val="1"/>
          <w:lang w:val="en-US"/>
        </w:rPr>
        <w:t xml:space="preserve"> </w:t>
      </w:r>
      <w:r w:rsidR="000508A3">
        <w:rPr>
          <w:rFonts w:ascii="Open Sans" w:hAnsi="Open Sans" w:eastAsia="Times New Roman" w:cs="Times New Roman"/>
          <w:spacing w:val="-1"/>
          <w:lang w:val="en-US"/>
        </w:rPr>
        <w:t>Conservative</w:t>
      </w:r>
      <w:r w:rsidRPr="006F531D" w:rsidR="006F531D">
        <w:rPr>
          <w:rFonts w:ascii="Open Sans" w:hAnsi="Open Sans" w:eastAsia="Times New Roman" w:cs="Times New Roman"/>
          <w:spacing w:val="2"/>
          <w:lang w:val="en-US"/>
        </w:rPr>
        <w:t xml:space="preserve"> </w:t>
      </w:r>
      <w:r w:rsidRPr="006F531D" w:rsidR="006F531D">
        <w:rPr>
          <w:rFonts w:ascii="Open Sans" w:hAnsi="Open Sans" w:eastAsia="Times New Roman" w:cs="Times New Roman"/>
          <w:spacing w:val="-1"/>
          <w:lang w:val="en-US"/>
        </w:rPr>
        <w:t>(meeting</w:t>
      </w:r>
      <w:r w:rsidRPr="006F531D" w:rsidR="006F531D">
        <w:rPr>
          <w:rFonts w:ascii="Open Sans" w:hAnsi="Open Sans" w:eastAsia="Times New Roman" w:cs="Times New Roman"/>
          <w:spacing w:val="-4"/>
          <w:lang w:val="en-US"/>
        </w:rPr>
        <w:t xml:space="preserve"> </w:t>
      </w:r>
      <w:r w:rsidRPr="006F531D" w:rsidR="006F531D">
        <w:rPr>
          <w:rFonts w:ascii="Open Sans" w:hAnsi="Open Sans" w:eastAsia="Times New Roman" w:cs="Times New Roman"/>
          <w:spacing w:val="-1"/>
          <w:lang w:val="en-US"/>
        </w:rPr>
        <w:t>host</w:t>
      </w:r>
      <w:r w:rsidR="00881A81">
        <w:rPr>
          <w:rFonts w:ascii="Open Sans" w:hAnsi="Open Sans" w:eastAsia="Times New Roman" w:cs="Times New Roman"/>
          <w:spacing w:val="-1"/>
          <w:lang w:val="en-US"/>
        </w:rPr>
        <w:t xml:space="preserve"> and APPG Chair</w:t>
      </w:r>
      <w:r w:rsidRPr="006F531D" w:rsidR="006F531D">
        <w:rPr>
          <w:rFonts w:ascii="Open Sans" w:hAnsi="Open Sans" w:eastAsia="Times New Roman" w:cs="Times New Roman"/>
          <w:spacing w:val="-1"/>
          <w:lang w:val="en-US"/>
        </w:rPr>
        <w:t>)</w:t>
      </w:r>
    </w:p>
    <w:p w:rsidRPr="006F531D" w:rsidR="006F531D" w:rsidP="006F531D" w:rsidRDefault="003D1656" w14:paraId="745AA2DB" w14:textId="49D1B5D6">
      <w:pPr>
        <w:widowControl w:val="0"/>
        <w:spacing w:after="0" w:line="240" w:lineRule="auto"/>
        <w:ind w:left="614" w:right="1967"/>
        <w:rPr>
          <w:rFonts w:ascii="Open Sans" w:hAnsi="Open Sans" w:eastAsia="Times New Roman" w:cs="Times New Roman"/>
          <w:lang w:val="en-US"/>
        </w:rPr>
      </w:pPr>
      <w:r w:rsidR="1B77E7FC">
        <w:rPr>
          <w:rFonts w:ascii="Open Sans" w:hAnsi="Open Sans" w:eastAsia="Times New Roman" w:cs="Times New Roman"/>
          <w:spacing w:val="-1"/>
          <w:lang w:val="en-US"/>
        </w:rPr>
        <w:t xml:space="preserve">Ian Mearns</w:t>
      </w:r>
      <w:r w:rsidR="003D1656">
        <w:rPr>
          <w:rFonts w:ascii="Open Sans" w:hAnsi="Open Sans" w:eastAsia="Times New Roman" w:cs="Times New Roman"/>
          <w:spacing w:val="-1"/>
          <w:lang w:val="en-US"/>
        </w:rPr>
        <w:t xml:space="preserve"> </w:t>
      </w:r>
      <w:r w:rsidRPr="006F531D" w:rsidR="006F531D">
        <w:rPr>
          <w:rFonts w:ascii="Open Sans" w:hAnsi="Open Sans" w:eastAsia="Times New Roman" w:cs="Times New Roman"/>
          <w:spacing w:val="-1"/>
          <w:lang w:val="en-US"/>
        </w:rPr>
        <w:t xml:space="preserve">MP,</w:t>
      </w:r>
      <w:r w:rsidRPr="006F531D" w:rsidR="5A229D0D">
        <w:rPr>
          <w:rFonts w:ascii="Open Sans" w:hAnsi="Open Sans" w:eastAsia="Times New Roman" w:cs="Times New Roman"/>
          <w:spacing w:val="-1"/>
          <w:lang w:val="en-US"/>
        </w:rPr>
        <w:t xml:space="preserve"> </w:t>
      </w:r>
      <w:r w:rsidRPr="006F531D" w:rsidR="10FF2865">
        <w:rPr>
          <w:rFonts w:ascii="Open Sans" w:hAnsi="Open Sans" w:eastAsia="Times New Roman" w:cs="Times New Roman"/>
          <w:spacing w:val="-1"/>
          <w:lang w:val="en-US"/>
        </w:rPr>
        <w:t xml:space="preserve">Gateshead,</w:t>
      </w:r>
      <w:r w:rsidRPr="006F531D" w:rsidR="006F531D">
        <w:rPr>
          <w:rFonts w:ascii="Open Sans" w:hAnsi="Open Sans" w:eastAsia="Times New Roman" w:cs="Times New Roman"/>
          <w:spacing w:val="1"/>
          <w:lang w:val="en-US"/>
        </w:rPr>
        <w:t xml:space="preserve"> </w:t>
      </w:r>
      <w:r w:rsidRPr="006F531D" w:rsidR="006F531D">
        <w:rPr>
          <w:rFonts w:ascii="Open Sans" w:hAnsi="Open Sans" w:eastAsia="Times New Roman" w:cs="Times New Roman"/>
          <w:spacing w:val="-2"/>
          <w:lang w:val="en-US"/>
        </w:rPr>
        <w:t>Labour</w:t>
      </w:r>
    </w:p>
    <w:p w:rsidR="44901A01" w:rsidP="0B79E3B1" w:rsidRDefault="44901A01" w14:paraId="4ED5E7F8" w14:textId="7AA0D15E">
      <w:pPr>
        <w:pStyle w:val="Normal"/>
        <w:spacing w:after="0" w:line="240" w:lineRule="auto"/>
        <w:ind w:left="614" w:right="1967"/>
        <w:rPr>
          <w:rFonts w:ascii="Open Sans" w:hAnsi="Open Sans" w:eastAsia="Times New Roman" w:cs="Times New Roman"/>
          <w:lang w:val="en-US"/>
        </w:rPr>
      </w:pPr>
      <w:r w:rsidRPr="53B2DF7E" w:rsidR="44901A01">
        <w:rPr>
          <w:rFonts w:ascii="Open Sans" w:hAnsi="Open Sans" w:eastAsia="Times New Roman" w:cs="Times New Roman"/>
          <w:lang w:val="en-US"/>
        </w:rPr>
        <w:t xml:space="preserve">Lia Nicci MP, </w:t>
      </w:r>
      <w:r w:rsidRPr="53B2DF7E" w:rsidR="30667CBF">
        <w:rPr>
          <w:rFonts w:ascii="Open Sans" w:hAnsi="Open Sans" w:eastAsia="Times New Roman" w:cs="Times New Roman"/>
          <w:lang w:val="en-US"/>
        </w:rPr>
        <w:t xml:space="preserve">Great Grimsby </w:t>
      </w:r>
      <w:r w:rsidRPr="53B2DF7E" w:rsidR="613E7807">
        <w:rPr>
          <w:rFonts w:ascii="Open Sans" w:hAnsi="Open Sans" w:eastAsia="Times New Roman" w:cs="Times New Roman"/>
          <w:lang w:val="en-US"/>
        </w:rPr>
        <w:t>Conservative</w:t>
      </w:r>
    </w:p>
    <w:p w:rsidR="486E7009" w:rsidP="0B79E3B1" w:rsidRDefault="486E7009" w14:paraId="5333713A" w14:textId="7B753D02">
      <w:pPr>
        <w:pStyle w:val="Normal"/>
        <w:spacing w:after="0" w:line="240" w:lineRule="auto"/>
        <w:ind w:left="614" w:right="1967"/>
        <w:rPr>
          <w:rFonts w:ascii="Open Sans" w:hAnsi="Open Sans" w:eastAsia="Times New Roman" w:cs="Times New Roman"/>
          <w:lang w:val="en-US"/>
        </w:rPr>
      </w:pPr>
      <w:r w:rsidRPr="53B2DF7E" w:rsidR="486E7009">
        <w:rPr>
          <w:rFonts w:ascii="Open Sans" w:hAnsi="Open Sans" w:eastAsia="Times New Roman" w:cs="Times New Roman"/>
          <w:lang w:val="en-US"/>
        </w:rPr>
        <w:t>Stephen Farry MP</w:t>
      </w:r>
      <w:r w:rsidRPr="53B2DF7E" w:rsidR="534D3DFF">
        <w:rPr>
          <w:rFonts w:ascii="Open Sans" w:hAnsi="Open Sans" w:eastAsia="Times New Roman" w:cs="Times New Roman"/>
          <w:lang w:val="en-US"/>
        </w:rPr>
        <w:t>, North Down,</w:t>
      </w:r>
      <w:r w:rsidRPr="53B2DF7E" w:rsidR="35E4B8E3">
        <w:rPr>
          <w:rFonts w:ascii="Open Sans" w:hAnsi="Open Sans" w:eastAsia="Times New Roman" w:cs="Times New Roman"/>
          <w:lang w:val="en-US"/>
        </w:rPr>
        <w:t xml:space="preserve"> Alliance Party </w:t>
      </w:r>
    </w:p>
    <w:p w:rsidRPr="006F531D" w:rsidR="006F531D" w:rsidP="006F531D" w:rsidRDefault="006F531D" w14:paraId="542698F4" w14:textId="77777777">
      <w:pPr>
        <w:widowControl w:val="0"/>
        <w:spacing w:before="12" w:after="0" w:line="240" w:lineRule="auto"/>
        <w:rPr>
          <w:rFonts w:ascii="Open Sans" w:hAnsi="Open Sans" w:eastAsia="Times New Roman" w:cs="Open Sans"/>
          <w:sz w:val="21"/>
          <w:szCs w:val="21"/>
          <w:lang w:val="en-US"/>
        </w:rPr>
      </w:pPr>
    </w:p>
    <w:p w:rsidRPr="006F531D" w:rsidR="006F531D" w:rsidP="0B79E3B1" w:rsidRDefault="006F531D" w14:paraId="67C6A9F8" w14:textId="77777777">
      <w:pPr>
        <w:pStyle w:val="Normal"/>
        <w:bidi w:val="0"/>
        <w:spacing w:before="0" w:beforeAutospacing="off" w:after="0" w:afterAutospacing="off" w:line="240" w:lineRule="auto"/>
        <w:ind w:left="614" w:right="0"/>
        <w:jc w:val="left"/>
        <w:rPr>
          <w:rFonts w:ascii="Open Sans" w:hAnsi="Open Sans" w:eastAsia="Times New Roman" w:cs="Times New Roman"/>
          <w:lang w:val="en-US"/>
        </w:rPr>
      </w:pPr>
      <w:r w:rsidRPr="006F531D" w:rsidR="006F531D">
        <w:rPr>
          <w:rFonts w:ascii="Open Sans" w:hAnsi="Open Sans" w:eastAsia="Times New Roman" w:cs="Times New Roman"/>
          <w:b w:val="1"/>
          <w:bCs w:val="1"/>
          <w:spacing w:val="-1"/>
          <w:lang w:val="en-US"/>
        </w:rPr>
        <w:t>Peers</w:t>
      </w:r>
    </w:p>
    <w:p w:rsidR="716378D9" w:rsidP="0B79E3B1" w:rsidRDefault="716378D9" w14:paraId="4C888A9C" w14:textId="4F633D96">
      <w:pPr>
        <w:pStyle w:val="Normal"/>
        <w:bidi w:val="0"/>
        <w:spacing w:before="0" w:beforeAutospacing="off" w:after="0" w:afterAutospacing="off" w:line="240" w:lineRule="auto"/>
        <w:ind w:left="614" w:right="0"/>
        <w:jc w:val="left"/>
        <w:rPr>
          <w:rFonts w:ascii="Open Sans" w:hAnsi="Open Sans" w:eastAsia="Times New Roman" w:cs="Times New Roman"/>
          <w:b w:val="1"/>
          <w:bCs w:val="1"/>
          <w:lang w:val="en-US"/>
        </w:rPr>
      </w:pPr>
      <w:r w:rsidRPr="0B79E3B1" w:rsidR="716378D9">
        <w:rPr>
          <w:rFonts w:ascii="Open Sans" w:hAnsi="Open Sans" w:eastAsia="Times New Roman" w:cs="Times New Roman"/>
          <w:b w:val="0"/>
          <w:bCs w:val="0"/>
          <w:lang w:val="en-US"/>
        </w:rPr>
        <w:t>Lord Puttnam</w:t>
      </w:r>
    </w:p>
    <w:p w:rsidRPr="006F531D" w:rsidR="003D1656" w:rsidP="006F531D" w:rsidRDefault="00F93306" w14:paraId="39049AEC" w14:textId="6FFB14B5">
      <w:pPr>
        <w:widowControl w:val="0"/>
        <w:spacing w:after="0" w:line="240" w:lineRule="auto"/>
        <w:ind w:left="614"/>
        <w:rPr>
          <w:rFonts w:ascii="Open Sans" w:hAnsi="Open Sans" w:eastAsia="Times New Roman" w:cs="Times New Roman"/>
          <w:lang w:val="en-US"/>
        </w:rPr>
      </w:pPr>
      <w:r w:rsidR="57A2D0C0">
        <w:rPr>
          <w:rFonts w:ascii="Open Sans" w:hAnsi="Open Sans" w:eastAsia="Times New Roman" w:cs="Times New Roman"/>
          <w:spacing w:val="-2"/>
          <w:lang w:val="en-US"/>
        </w:rPr>
        <w:t>Lord Aberdare</w:t>
      </w:r>
    </w:p>
    <w:p w:rsidR="0B79E3B1" w:rsidP="0B79E3B1" w:rsidRDefault="0B79E3B1" w14:paraId="64F581D9" w14:textId="5826E372">
      <w:pPr>
        <w:pStyle w:val="Normal"/>
        <w:spacing w:after="0" w:line="240" w:lineRule="auto"/>
        <w:ind w:left="614"/>
        <w:rPr>
          <w:rFonts w:ascii="Open Sans" w:hAnsi="Open Sans" w:eastAsia="Times New Roman" w:cs="Times New Roman"/>
          <w:lang w:val="en-US"/>
        </w:rPr>
      </w:pPr>
    </w:p>
    <w:p w:rsidRPr="006F531D" w:rsidR="006F531D" w:rsidP="006F531D" w:rsidRDefault="006F531D" w14:paraId="2B054B84" w14:textId="77777777">
      <w:pPr>
        <w:widowControl w:val="0"/>
        <w:spacing w:before="1" w:after="0" w:line="240" w:lineRule="auto"/>
        <w:rPr>
          <w:rFonts w:ascii="Open Sans" w:hAnsi="Open Sans" w:eastAsia="Times New Roman" w:cs="Open Sans"/>
          <w:lang w:val="en-US"/>
        </w:rPr>
      </w:pPr>
    </w:p>
    <w:p w:rsidRPr="006F531D" w:rsidR="006F531D" w:rsidP="006F531D" w:rsidRDefault="006F531D" w14:paraId="052ED448" w14:textId="77777777">
      <w:pPr>
        <w:widowControl w:val="0"/>
        <w:spacing w:after="0" w:line="240" w:lineRule="auto"/>
        <w:ind w:left="614"/>
        <w:rPr>
          <w:rFonts w:ascii="Open Sans" w:hAnsi="Open Sans" w:eastAsia="Times New Roman" w:cs="Open Sans"/>
          <w:b w:val="1"/>
          <w:bCs w:val="1"/>
          <w:lang w:val="en-US"/>
        </w:rPr>
      </w:pPr>
      <w:r w:rsidRPr="006F531D" w:rsidR="76CDF0F0">
        <w:rPr>
          <w:rFonts w:ascii="Open Sans" w:hAnsi="Open Sans" w:eastAsia="Times New Roman" w:cs="Times New Roman"/>
          <w:b w:val="1"/>
          <w:bCs w:val="1"/>
          <w:spacing w:val="-1"/>
          <w:lang w:val="en-US"/>
        </w:rPr>
        <w:t>Presenters</w:t>
      </w:r>
    </w:p>
    <w:p w:rsidR="3A623F98" w:rsidP="53B2DF7E" w:rsidRDefault="3A623F98" w14:paraId="2F42A4F9" w14:textId="2D865CC7">
      <w:pPr>
        <w:pStyle w:val="Normal"/>
        <w:spacing w:after="0" w:line="240" w:lineRule="auto"/>
        <w:ind w:left="614"/>
        <w:rPr>
          <w:rFonts w:ascii="Open Sans" w:hAnsi="Open Sans" w:eastAsia="Times New Roman" w:cs="Times New Roman"/>
        </w:rPr>
      </w:pPr>
      <w:r w:rsidRPr="53B2DF7E" w:rsidR="3A623F98">
        <w:rPr>
          <w:rFonts w:ascii="Open Sans" w:hAnsi="Open Sans" w:eastAsia="Times New Roman" w:cs="Times New Roman"/>
        </w:rPr>
        <w:t>Teresa Frith, Senior Skills Policy Manager, Association of Colleges</w:t>
      </w:r>
    </w:p>
    <w:p w:rsidR="7FB45C6F" w:rsidP="0B79E3B1" w:rsidRDefault="7FB45C6F" w14:paraId="109C5ED0" w14:textId="72D23FDD">
      <w:pPr>
        <w:pStyle w:val="Normal"/>
        <w:spacing w:after="0" w:line="240" w:lineRule="auto"/>
        <w:ind w:left="614"/>
        <w:rPr>
          <w:rFonts w:ascii="Open Sans" w:hAnsi="Open Sans" w:eastAsia="Times New Roman" w:cs="Times New Roman"/>
        </w:rPr>
      </w:pPr>
      <w:r w:rsidRPr="53B2DF7E" w:rsidR="7FB45C6F">
        <w:rPr>
          <w:rFonts w:ascii="Open Sans" w:hAnsi="Open Sans" w:eastAsia="Times New Roman" w:cs="Times New Roman"/>
        </w:rPr>
        <w:t>David Warnes</w:t>
      </w:r>
      <w:r w:rsidRPr="53B2DF7E" w:rsidR="23DAEA3A">
        <w:rPr>
          <w:rFonts w:ascii="Open Sans" w:hAnsi="Open Sans" w:eastAsia="Times New Roman" w:cs="Times New Roman"/>
        </w:rPr>
        <w:t>, Deputy Principal: Strategy, Planning and Communication, West London College</w:t>
      </w:r>
    </w:p>
    <w:p w:rsidR="134C5F1D" w:rsidP="53B2DF7E" w:rsidRDefault="134C5F1D" w14:paraId="402067D2" w14:textId="4F9683C1">
      <w:pPr>
        <w:spacing w:after="0" w:line="240" w:lineRule="auto"/>
        <w:ind w:left="614"/>
        <w:rPr>
          <w:rFonts w:ascii="Open Sans" w:hAnsi="Open Sans" w:eastAsia="Times New Roman" w:cs="Times New Roman"/>
          <w:lang w:val="en-US"/>
        </w:rPr>
      </w:pPr>
      <w:r w:rsidRPr="53B2DF7E" w:rsidR="134C5F1D">
        <w:rPr>
          <w:rFonts w:ascii="Open Sans" w:hAnsi="Open Sans" w:eastAsia="Times New Roman" w:cs="Times New Roman"/>
        </w:rPr>
        <w:t> Kathleen Henehan, Senior Research and Policy Analyst, Resolution Foundation</w:t>
      </w:r>
    </w:p>
    <w:p w:rsidR="53B2DF7E" w:rsidP="53B2DF7E" w:rsidRDefault="53B2DF7E" w14:paraId="240CF136" w14:textId="5A67842E">
      <w:pPr>
        <w:pStyle w:val="Normal"/>
        <w:spacing w:after="0" w:line="240" w:lineRule="auto"/>
        <w:ind w:left="614"/>
        <w:rPr>
          <w:rFonts w:ascii="Open Sans" w:hAnsi="Open Sans" w:eastAsia="Times New Roman" w:cs="Times New Roman"/>
        </w:rPr>
      </w:pPr>
    </w:p>
    <w:p w:rsidR="6CDD007E" w:rsidP="53B2DF7E" w:rsidRDefault="6CDD007E" w14:paraId="7E3C1825" w14:textId="664BDCB1">
      <w:pPr>
        <w:pStyle w:val="Normal"/>
        <w:spacing w:after="0" w:line="240" w:lineRule="auto"/>
        <w:ind w:left="614"/>
        <w:rPr>
          <w:rFonts w:ascii="Open Sans" w:hAnsi="Open Sans" w:eastAsia="Times New Roman" w:cs="Open Sans"/>
          <w:b w:val="1"/>
          <w:bCs w:val="1"/>
          <w:lang w:val="en-US"/>
        </w:rPr>
      </w:pPr>
      <w:r w:rsidRPr="53B2DF7E" w:rsidR="6CDD007E">
        <w:rPr>
          <w:rFonts w:ascii="Open Sans" w:hAnsi="Open Sans" w:eastAsia="Times New Roman" w:cs="Times New Roman"/>
          <w:b w:val="1"/>
          <w:bCs w:val="1"/>
          <w:lang w:val="en-US"/>
        </w:rPr>
        <w:t>Observers</w:t>
      </w:r>
    </w:p>
    <w:p w:rsidR="08D12871" w:rsidP="0B79E3B1" w:rsidRDefault="08D12871" w14:paraId="2AF621CD" w14:textId="5465EDA2">
      <w:pPr>
        <w:pStyle w:val="Normal"/>
        <w:spacing w:after="0" w:line="240" w:lineRule="auto"/>
        <w:ind w:left="614"/>
        <w:rPr>
          <w:rFonts w:ascii="Open Sans" w:hAnsi="Open Sans" w:eastAsia="Times New Roman" w:cs="Times New Roman"/>
        </w:rPr>
      </w:pPr>
      <w:r w:rsidRPr="53B2DF7E" w:rsidR="08D12871">
        <w:rPr>
          <w:rFonts w:ascii="Open Sans" w:hAnsi="Open Sans" w:eastAsia="Times New Roman" w:cs="Times New Roman"/>
        </w:rPr>
        <w:t>Gary Neeve</w:t>
      </w:r>
      <w:r w:rsidRPr="53B2DF7E" w:rsidR="0031E0F3">
        <w:rPr>
          <w:rFonts w:ascii="Open Sans" w:hAnsi="Open Sans" w:eastAsia="Times New Roman" w:cs="Times New Roman"/>
        </w:rPr>
        <w:t xml:space="preserve">, </w:t>
      </w:r>
      <w:r w:rsidRPr="53B2DF7E" w:rsidR="0031E0F3">
        <w:rPr>
          <w:rFonts w:ascii="Open Sans" w:hAnsi="Open Sans" w:eastAsia="Times New Roman" w:cs="Times New Roman"/>
        </w:rPr>
        <w:t>National FE and HE Policy Adviser, Church of England</w:t>
      </w:r>
    </w:p>
    <w:p w:rsidRPr="00C23FA1" w:rsidR="00885FEF" w:rsidP="00885FEF" w:rsidRDefault="00885FEF" w14:paraId="2D67BA2C" w14:textId="197EF03B">
      <w:pPr>
        <w:widowControl w:val="0"/>
        <w:spacing w:after="0" w:line="240" w:lineRule="auto"/>
        <w:ind w:firstLine="614"/>
        <w:rPr>
          <w:rFonts w:ascii="Open Sans" w:hAnsi="Open Sans" w:eastAsia="Times New Roman" w:cs="Times New Roman"/>
          <w:spacing w:val="-1"/>
          <w:lang w:val="en-US"/>
        </w:rPr>
      </w:pPr>
      <w:r w:rsidRPr="00C23FA1" w:rsidR="00885FEF">
        <w:rPr>
          <w:rFonts w:ascii="Open Sans" w:hAnsi="Open Sans" w:eastAsia="Times New Roman" w:cs="Times New Roman"/>
          <w:spacing w:val="-1"/>
          <w:lang w:val="en-US"/>
        </w:rPr>
        <w:t>David Hughes, Association of Colleges</w:t>
      </w:r>
    </w:p>
    <w:p w:rsidR="177B7E58" w:rsidP="53B2DF7E" w:rsidRDefault="177B7E58" w14:paraId="04357805" w14:textId="0816F8F8">
      <w:pPr>
        <w:pStyle w:val="Normal"/>
        <w:spacing w:after="0" w:line="240" w:lineRule="auto"/>
        <w:ind w:left="614" w:right="5003"/>
        <w:rPr>
          <w:rFonts w:ascii="Open Sans" w:hAnsi="Open Sans" w:eastAsia="Times New Roman" w:cs="Times New Roman"/>
          <w:u w:val="none"/>
          <w:lang w:val="en-US"/>
        </w:rPr>
      </w:pPr>
      <w:r w:rsidRPr="53B2DF7E" w:rsidR="177B7E58">
        <w:rPr>
          <w:rFonts w:ascii="Open Sans" w:hAnsi="Open Sans" w:eastAsia="Times New Roman" w:cs="Times New Roman"/>
          <w:u w:val="none"/>
          <w:lang w:val="en-US"/>
        </w:rPr>
        <w:t xml:space="preserve">Shaid Mahmood, Chair, Leeds City College </w:t>
      </w:r>
    </w:p>
    <w:p w:rsidRPr="00C23FA1" w:rsidR="00885FEF" w:rsidP="00885FEF" w:rsidRDefault="00885FEF" w14:paraId="7F5DF1FD" w14:textId="77777777">
      <w:pPr>
        <w:widowControl w:val="0"/>
        <w:spacing w:after="0" w:line="240" w:lineRule="auto"/>
        <w:ind w:firstLine="614"/>
        <w:rPr>
          <w:rFonts w:ascii="Open Sans" w:hAnsi="Open Sans" w:eastAsia="Times New Roman" w:cs="Times New Roman"/>
          <w:spacing w:val="-1"/>
          <w:lang w:val="en-US"/>
        </w:rPr>
      </w:pPr>
      <w:r w:rsidRPr="00C23FA1">
        <w:rPr>
          <w:rFonts w:ascii="Open Sans" w:hAnsi="Open Sans" w:eastAsia="Times New Roman" w:cs="Times New Roman"/>
          <w:spacing w:val="-1"/>
          <w:lang w:val="en-US"/>
        </w:rPr>
        <w:t xml:space="preserve">David Mackenzie, Association of Colleges   </w:t>
      </w:r>
    </w:p>
    <w:p w:rsidRPr="00C23FA1" w:rsidR="00885FEF" w:rsidP="00885FEF" w:rsidRDefault="00885FEF" w14:paraId="5219661A" w14:textId="77777777">
      <w:pPr>
        <w:widowControl w:val="0"/>
        <w:spacing w:after="0" w:line="240" w:lineRule="auto"/>
        <w:ind w:left="614" w:right="1967"/>
        <w:rPr>
          <w:rFonts w:ascii="Open Sans" w:hAnsi="Open Sans" w:eastAsia="Times New Roman" w:cs="Times New Roman"/>
          <w:spacing w:val="-1"/>
          <w:lang w:val="en-US"/>
        </w:rPr>
      </w:pPr>
      <w:r w:rsidRPr="00C23FA1">
        <w:rPr>
          <w:rFonts w:ascii="Open Sans" w:hAnsi="Open Sans" w:eastAsia="Times New Roman" w:cs="Times New Roman"/>
          <w:spacing w:val="-1"/>
          <w:lang w:val="en-US"/>
        </w:rPr>
        <w:t>Lewis Cooper, Association of Colleges</w:t>
      </w:r>
    </w:p>
    <w:p w:rsidR="00885FEF" w:rsidP="00885FEF" w:rsidRDefault="00885FEF" w14:paraId="336EE291" w14:textId="22946949">
      <w:pPr>
        <w:widowControl w:val="0"/>
        <w:spacing w:after="0" w:line="240" w:lineRule="auto"/>
        <w:ind w:left="614" w:right="1967"/>
        <w:rPr>
          <w:rFonts w:ascii="Open Sans" w:hAnsi="Open Sans" w:eastAsia="Times New Roman" w:cs="Times New Roman"/>
          <w:spacing w:val="-1"/>
          <w:lang w:val="en-US"/>
        </w:rPr>
      </w:pPr>
      <w:r w:rsidRPr="00C23FA1">
        <w:rPr>
          <w:rFonts w:ascii="Open Sans" w:hAnsi="Open Sans" w:eastAsia="Times New Roman" w:cs="Times New Roman"/>
          <w:spacing w:val="-1"/>
          <w:lang w:val="en-US"/>
        </w:rPr>
        <w:t xml:space="preserve">Philippa Alway, Association of Colleges </w:t>
      </w:r>
    </w:p>
    <w:p w:rsidRPr="00C23FA1" w:rsidR="0043613D" w:rsidP="00885FEF" w:rsidRDefault="0043613D" w14:paraId="3297CD58" w14:textId="33C9187B">
      <w:pPr>
        <w:widowControl w:val="0"/>
        <w:spacing w:after="0" w:line="240" w:lineRule="auto"/>
        <w:ind w:left="614" w:right="1967"/>
        <w:rPr>
          <w:rFonts w:ascii="Open Sans" w:hAnsi="Open Sans" w:eastAsia="Times New Roman" w:cs="Times New Roman"/>
          <w:spacing w:val="-1"/>
          <w:lang w:val="en-US"/>
        </w:rPr>
      </w:pPr>
      <w:r w:rsidR="0043613D">
        <w:rPr>
          <w:rFonts w:ascii="Open Sans" w:hAnsi="Open Sans" w:eastAsia="Times New Roman" w:cs="Times New Roman"/>
          <w:spacing w:val="-1"/>
          <w:lang w:val="en-US"/>
        </w:rPr>
        <w:t>Fiona Bardell, Association of Colleges</w:t>
      </w:r>
    </w:p>
    <w:p w:rsidR="59B6C04C" w:rsidP="60AFEDDA" w:rsidRDefault="59B6C04C" w14:paraId="11B44A0D" w14:textId="5B58D13C">
      <w:pPr>
        <w:pStyle w:val="Normal"/>
        <w:spacing w:after="0" w:line="240" w:lineRule="auto"/>
        <w:ind w:left="614" w:right="1967"/>
        <w:rPr>
          <w:rFonts w:ascii="Open Sans" w:hAnsi="Open Sans" w:eastAsia="Times New Roman" w:cs="Times New Roman"/>
          <w:lang w:val="en-US"/>
        </w:rPr>
      </w:pPr>
      <w:r w:rsidRPr="0B79E3B1" w:rsidR="59B6C04C">
        <w:rPr>
          <w:rFonts w:ascii="Open Sans" w:hAnsi="Open Sans" w:eastAsia="Times New Roman" w:cs="Times New Roman"/>
          <w:lang w:val="en-US"/>
        </w:rPr>
        <w:t>Tom Yeldon, Office of Peter Aldous MP</w:t>
      </w:r>
    </w:p>
    <w:p w:rsidR="4BE87554" w:rsidP="53B2DF7E" w:rsidRDefault="4BE87554" w14:paraId="0417C152" w14:textId="18E2080C">
      <w:pPr>
        <w:pStyle w:val="Normal"/>
        <w:bidi w:val="0"/>
        <w:spacing w:before="0" w:beforeAutospacing="off" w:after="0" w:afterAutospacing="off" w:line="240" w:lineRule="auto"/>
        <w:ind w:left="614" w:right="0"/>
        <w:jc w:val="left"/>
        <w:rPr>
          <w:rFonts w:ascii="Open Sans" w:hAnsi="Open Sans" w:eastAsia="Times New Roman" w:cs="Times New Roman"/>
          <w:lang w:val="en-US"/>
        </w:rPr>
      </w:pPr>
      <w:r w:rsidRPr="53B2DF7E" w:rsidR="4BE87554">
        <w:rPr>
          <w:rFonts w:ascii="Open Sans" w:hAnsi="Open Sans" w:eastAsia="Times New Roman" w:cs="Times New Roman"/>
          <w:lang w:val="en-US"/>
        </w:rPr>
        <w:t>Adrian Kirov</w:t>
      </w:r>
      <w:r w:rsidRPr="53B2DF7E" w:rsidR="3BAA977F">
        <w:rPr>
          <w:rFonts w:ascii="Open Sans" w:hAnsi="Open Sans" w:eastAsia="Times New Roman" w:cs="Times New Roman"/>
          <w:lang w:val="en-US"/>
        </w:rPr>
        <w:t xml:space="preserve">, Public Affairs Manager, </w:t>
      </w:r>
      <w:proofErr w:type="spellStart"/>
      <w:r w:rsidRPr="53B2DF7E" w:rsidR="3BAA977F">
        <w:rPr>
          <w:rFonts w:ascii="Open Sans" w:hAnsi="Open Sans" w:eastAsia="Times New Roman" w:cs="Times New Roman"/>
          <w:lang w:val="en-US"/>
        </w:rPr>
        <w:t>Worldskills</w:t>
      </w:r>
      <w:proofErr w:type="spellEnd"/>
    </w:p>
    <w:p w:rsidR="3055F6A2" w:rsidP="0B79E3B1" w:rsidRDefault="3055F6A2" w14:paraId="665B2F88" w14:textId="7124994F">
      <w:pPr>
        <w:pStyle w:val="Normal"/>
        <w:spacing w:after="0" w:line="240" w:lineRule="auto"/>
        <w:ind w:left="614" w:right="5003"/>
        <w:rPr>
          <w:rFonts w:ascii="Open Sans" w:hAnsi="Open Sans" w:eastAsia="Times New Roman" w:cs="Times New Roman"/>
          <w:u w:val="none"/>
          <w:lang w:val="en-US"/>
        </w:rPr>
      </w:pPr>
      <w:r w:rsidRPr="53B2DF7E" w:rsidR="3055F6A2">
        <w:rPr>
          <w:rFonts w:ascii="Open Sans" w:hAnsi="Open Sans" w:eastAsia="Times New Roman" w:cs="Times New Roman"/>
          <w:u w:val="none"/>
          <w:lang w:val="en-US"/>
        </w:rPr>
        <w:t>Josh Smith, Public Affairs Manager</w:t>
      </w:r>
      <w:r w:rsidRPr="53B2DF7E" w:rsidR="0D46B4F6">
        <w:rPr>
          <w:rFonts w:ascii="Open Sans" w:hAnsi="Open Sans" w:eastAsia="Times New Roman" w:cs="Times New Roman"/>
          <w:u w:val="none"/>
          <w:lang w:val="en-US"/>
        </w:rPr>
        <w:t>,</w:t>
      </w:r>
      <w:r w:rsidRPr="53B2DF7E" w:rsidR="3055F6A2">
        <w:rPr>
          <w:rFonts w:ascii="Open Sans" w:hAnsi="Open Sans" w:eastAsia="Times New Roman" w:cs="Times New Roman"/>
          <w:u w:val="none"/>
          <w:lang w:val="en-US"/>
        </w:rPr>
        <w:t xml:space="preserve"> UFI</w:t>
      </w:r>
    </w:p>
    <w:p w:rsidR="0B79E3B1" w:rsidP="0B79E3B1" w:rsidRDefault="0B79E3B1" w14:paraId="6E04079C" w14:textId="25C1A828">
      <w:pPr>
        <w:pStyle w:val="Normal"/>
        <w:spacing w:after="0" w:line="240" w:lineRule="auto"/>
        <w:ind w:left="614" w:right="5003"/>
        <w:rPr>
          <w:rFonts w:ascii="Open Sans" w:hAnsi="Open Sans" w:eastAsia="Times New Roman" w:cs="Times New Roman"/>
          <w:u w:val="none"/>
          <w:lang w:val="en-US"/>
        </w:rPr>
      </w:pPr>
    </w:p>
    <w:p w:rsidR="006F531D" w:rsidP="00A373F2" w:rsidRDefault="006F531D" w14:paraId="343EE5DB" w14:textId="3411B8F7">
      <w:pPr>
        <w:widowControl w:val="0"/>
        <w:spacing w:after="0" w:line="240" w:lineRule="auto"/>
        <w:ind w:left="614" w:right="5003"/>
        <w:rPr>
          <w:rFonts w:ascii="Open Sans" w:hAnsi="Open Sans" w:eastAsia="Times New Roman" w:cs="Times New Roman"/>
          <w:spacing w:val="-1"/>
          <w:u w:val="single" w:color="000000"/>
          <w:lang w:val="en-US"/>
        </w:rPr>
      </w:pPr>
      <w:r w:rsidRPr="006F531D" w:rsidR="006F531D">
        <w:rPr>
          <w:rFonts w:ascii="Open Sans" w:hAnsi="Open Sans" w:eastAsia="Times New Roman" w:cs="Times New Roman"/>
          <w:spacing w:val="-1"/>
          <w:u w:val="single" w:color="000000"/>
          <w:lang w:val="en-US"/>
        </w:rPr>
        <w:t>Apologies</w:t>
      </w:r>
    </w:p>
    <w:p w:rsidR="5CF4DC99" w:rsidP="0B79E3B1" w:rsidRDefault="5CF4DC99" w14:paraId="36E4F587" w14:textId="452E938E">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5CF4DC99">
        <w:rPr>
          <w:rFonts w:ascii="Open Sans" w:hAnsi="Open Sans" w:eastAsia="Times New Roman" w:cs="Times New Roman"/>
          <w:lang w:val="en-US"/>
        </w:rPr>
        <w:t xml:space="preserve">Baroness Garden </w:t>
      </w:r>
      <w:r w:rsidRPr="53B2DF7E" w:rsidR="36382BB5">
        <w:rPr>
          <w:rFonts w:ascii="Open Sans" w:hAnsi="Open Sans" w:eastAsia="Times New Roman" w:cs="Times New Roman"/>
          <w:lang w:val="en-US"/>
        </w:rPr>
        <w:t>of Frognal</w:t>
      </w:r>
    </w:p>
    <w:p w:rsidR="0A9608DA" w:rsidP="0B79E3B1" w:rsidRDefault="0A9608DA" w14:paraId="1EE010BE" w14:textId="6DAB5524">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0A9608DA">
        <w:rPr>
          <w:rFonts w:ascii="Open Sans" w:hAnsi="Open Sans" w:eastAsia="Times New Roman" w:cs="Times New Roman"/>
          <w:lang w:val="en-US"/>
        </w:rPr>
        <w:t>Baroness Vere</w:t>
      </w:r>
      <w:r w:rsidRPr="53B2DF7E" w:rsidR="26C1D29C">
        <w:rPr>
          <w:rFonts w:ascii="Open Sans" w:hAnsi="Open Sans" w:eastAsia="Times New Roman" w:cs="Times New Roman"/>
          <w:lang w:val="en-US"/>
        </w:rPr>
        <w:t xml:space="preserve"> of Norbition</w:t>
      </w:r>
    </w:p>
    <w:p w:rsidR="0A9608DA" w:rsidP="0B79E3B1" w:rsidRDefault="0A9608DA" w14:paraId="2AF1B024" w14:textId="2E84D4D9">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0A9608DA">
        <w:rPr>
          <w:rFonts w:ascii="Open Sans" w:hAnsi="Open Sans" w:eastAsia="Times New Roman" w:cs="Times New Roman"/>
          <w:lang w:val="en-US"/>
        </w:rPr>
        <w:t>Robin Walker MP</w:t>
      </w:r>
      <w:r w:rsidRPr="53B2DF7E" w:rsidR="6001554F">
        <w:rPr>
          <w:rFonts w:ascii="Open Sans" w:hAnsi="Open Sans" w:eastAsia="Times New Roman" w:cs="Times New Roman"/>
          <w:lang w:val="en-US"/>
        </w:rPr>
        <w:t>, Worchester, Conservative</w:t>
      </w:r>
    </w:p>
    <w:p w:rsidR="0A9608DA" w:rsidP="0B79E3B1" w:rsidRDefault="0A9608DA" w14:paraId="580FFC98" w14:textId="6BF53081">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0A9608DA">
        <w:rPr>
          <w:rFonts w:ascii="Open Sans" w:hAnsi="Open Sans" w:eastAsia="Times New Roman" w:cs="Times New Roman"/>
          <w:lang w:val="en-US"/>
        </w:rPr>
        <w:t xml:space="preserve">Kerry </w:t>
      </w:r>
      <w:r w:rsidRPr="53B2DF7E" w:rsidR="78FE891F">
        <w:rPr>
          <w:rFonts w:ascii="Open Sans" w:hAnsi="Open Sans" w:eastAsia="Times New Roman" w:cs="Times New Roman"/>
          <w:lang w:val="en-US"/>
        </w:rPr>
        <w:t>McCarthy</w:t>
      </w:r>
      <w:r w:rsidRPr="53B2DF7E" w:rsidR="0A9608DA">
        <w:rPr>
          <w:rFonts w:ascii="Open Sans" w:hAnsi="Open Sans" w:eastAsia="Times New Roman" w:cs="Times New Roman"/>
          <w:lang w:val="en-US"/>
        </w:rPr>
        <w:t xml:space="preserve"> MP</w:t>
      </w:r>
      <w:r w:rsidRPr="53B2DF7E" w:rsidR="36453501">
        <w:rPr>
          <w:rFonts w:ascii="Open Sans" w:hAnsi="Open Sans" w:eastAsia="Times New Roman" w:cs="Times New Roman"/>
          <w:lang w:val="en-US"/>
        </w:rPr>
        <w:t>, Bristol East, Labour</w:t>
      </w:r>
    </w:p>
    <w:p w:rsidR="0A9608DA" w:rsidP="0B79E3B1" w:rsidRDefault="0A9608DA" w14:paraId="7F448AA1" w14:textId="438F5CEB">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36453501">
        <w:rPr>
          <w:rFonts w:ascii="Open Sans" w:hAnsi="Open Sans" w:eastAsia="Times New Roman" w:cs="Times New Roman"/>
          <w:lang w:val="en-US"/>
        </w:rPr>
        <w:t xml:space="preserve">Dame </w:t>
      </w:r>
      <w:r w:rsidRPr="53B2DF7E" w:rsidR="0A9608DA">
        <w:rPr>
          <w:rFonts w:ascii="Open Sans" w:hAnsi="Open Sans" w:eastAsia="Times New Roman" w:cs="Times New Roman"/>
          <w:lang w:val="en-US"/>
        </w:rPr>
        <w:t>Margaret Hodge</w:t>
      </w:r>
      <w:r w:rsidRPr="53B2DF7E" w:rsidR="70E94176">
        <w:rPr>
          <w:rFonts w:ascii="Open Sans" w:hAnsi="Open Sans" w:eastAsia="Times New Roman" w:cs="Times New Roman"/>
          <w:lang w:val="en-US"/>
        </w:rPr>
        <w:t>, Barking, Labour</w:t>
      </w:r>
    </w:p>
    <w:p w:rsidR="0A9608DA" w:rsidP="0B79E3B1" w:rsidRDefault="0A9608DA" w14:paraId="6A94A3D0" w14:textId="1ED861C8">
      <w:pPr>
        <w:pStyle w:val="Normal"/>
        <w:bidi w:val="0"/>
        <w:spacing w:before="0" w:beforeAutospacing="off" w:after="0" w:afterAutospacing="off" w:line="240" w:lineRule="auto"/>
        <w:ind w:left="0" w:right="0" w:firstLine="614"/>
        <w:jc w:val="left"/>
        <w:rPr>
          <w:rFonts w:ascii="Open Sans" w:hAnsi="Open Sans" w:eastAsia="Times New Roman" w:cs="Times New Roman"/>
          <w:lang w:val="en-US"/>
        </w:rPr>
      </w:pPr>
      <w:r w:rsidRPr="53B2DF7E" w:rsidR="24FD0B5C">
        <w:rPr>
          <w:rFonts w:ascii="Open Sans" w:hAnsi="Open Sans" w:eastAsia="Times New Roman" w:cs="Times New Roman"/>
          <w:lang w:val="en-US"/>
        </w:rPr>
        <w:t xml:space="preserve">Baroness </w:t>
      </w:r>
      <w:r w:rsidRPr="53B2DF7E" w:rsidR="0A9608DA">
        <w:rPr>
          <w:rFonts w:ascii="Open Sans" w:hAnsi="Open Sans" w:eastAsia="Times New Roman" w:cs="Times New Roman"/>
          <w:lang w:val="en-US"/>
        </w:rPr>
        <w:t>Eaton</w:t>
      </w:r>
    </w:p>
    <w:p w:rsidRPr="006F531D" w:rsidR="006F531D" w:rsidP="006F531D" w:rsidRDefault="006F531D" w14:paraId="0DA85359" w14:textId="77777777">
      <w:pPr>
        <w:widowControl w:val="0"/>
        <w:spacing w:before="5" w:after="0" w:line="240" w:lineRule="auto"/>
        <w:rPr>
          <w:rFonts w:ascii="Open Sans" w:hAnsi="Open Sans" w:eastAsia="Times New Roman" w:cs="Open Sans"/>
          <w:sz w:val="23"/>
          <w:szCs w:val="23"/>
          <w:lang w:val="en-US"/>
        </w:rPr>
      </w:pPr>
    </w:p>
    <w:p w:rsidRPr="006F531D" w:rsidR="006F531D" w:rsidP="006F531D" w:rsidRDefault="006F531D" w14:paraId="0D9232C2" w14:textId="484EA014">
      <w:pPr>
        <w:widowControl w:val="0"/>
        <w:spacing w:after="0" w:line="30" w:lineRule="atLeast"/>
        <w:ind w:left="569"/>
        <w:rPr>
          <w:rFonts w:ascii="Open Sans" w:hAnsi="Open Sans" w:eastAsia="Times New Roman" w:cs="Open Sans"/>
          <w:sz w:val="3"/>
          <w:szCs w:val="3"/>
          <w:lang w:val="en-US"/>
        </w:rPr>
      </w:pPr>
      <w:r w:rsidRPr="006F531D">
        <w:rPr>
          <w:rFonts w:ascii="Open Sans" w:hAnsi="Open Sans" w:eastAsia="Times New Roman" w:cs="Open Sans"/>
          <w:noProof/>
          <w:sz w:val="3"/>
          <w:szCs w:val="3"/>
          <w:lang w:val="en-US"/>
        </w:rPr>
        <mc:AlternateContent>
          <mc:Choice Requires="wpg">
            <w:drawing>
              <wp:inline distT="0" distB="0" distL="0" distR="0" wp14:anchorId="245E8F03" wp14:editId="5D3B5592">
                <wp:extent cx="5742305" cy="20320"/>
                <wp:effectExtent l="0" t="0" r="1270" b="825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20320"/>
                          <a:chOff x="0" y="0"/>
                          <a:chExt cx="9043" cy="32"/>
                        </a:xfrm>
                      </wpg:grpSpPr>
                      <wpg:grpSp>
                        <wpg:cNvPr id="2" name="Group 3"/>
                        <wpg:cNvGrpSpPr>
                          <a:grpSpLocks/>
                        </wpg:cNvGrpSpPr>
                        <wpg:grpSpPr bwMode="auto">
                          <a:xfrm>
                            <a:off x="16" y="16"/>
                            <a:ext cx="9011" cy="2"/>
                            <a:chOff x="16" y="16"/>
                            <a:chExt cx="9011" cy="2"/>
                          </a:xfrm>
                        </wpg:grpSpPr>
                        <wps:wsp>
                          <wps:cNvPr id="3" name="Freeform 4"/>
                          <wps:cNvSpPr>
                            <a:spLocks/>
                          </wps:cNvSpPr>
                          <wps:spPr bwMode="auto">
                            <a:xfrm>
                              <a:off x="16" y="16"/>
                              <a:ext cx="9011" cy="2"/>
                            </a:xfrm>
                            <a:custGeom>
                              <a:avLst/>
                              <a:gdLst>
                                <a:gd name="T0" fmla="+- 0 16 16"/>
                                <a:gd name="T1" fmla="*/ T0 w 9011"/>
                                <a:gd name="T2" fmla="+- 0 9027 16"/>
                                <a:gd name="T3" fmla="*/ T2 w 9011"/>
                              </a:gdLst>
                              <a:ahLst/>
                              <a:cxnLst>
                                <a:cxn ang="0">
                                  <a:pos x="T1" y="0"/>
                                </a:cxn>
                                <a:cxn ang="0">
                                  <a:pos x="T3" y="0"/>
                                </a:cxn>
                              </a:cxnLst>
                              <a:rect l="0" t="0" r="r" b="b"/>
                              <a:pathLst>
                                <a:path w="9011">
                                  <a:moveTo>
                                    <a:pt x="0" y="0"/>
                                  </a:moveTo>
                                  <a:lnTo>
                                    <a:pt x="9011" y="0"/>
                                  </a:lnTo>
                                </a:path>
                              </a:pathLst>
                            </a:custGeom>
                            <a:noFill/>
                            <a:ln w="1986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arto="http://schemas.microsoft.com/office/word/2006/arto">
            <w:pict>
              <v:group id="Group 1" style="width:452.15pt;height:1.6pt;mso-position-horizontal-relative:char;mso-position-vertical-relative:line" coordsize="9043,32" o:spid="_x0000_s1026" w14:anchorId="28E52A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">
                <v:group id="Group 3" style="position:absolute;left:16;top:16;width:9011;height:2" coordsize="9011,2" coordorigin="16,1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style="position:absolute;left:16;top:16;width:9011;height:2;visibility:visible;mso-wrap-style:square;v-text-anchor:top" coordsize="9011,2" o:spid="_x0000_s1028" filled="f" strokeweight=".55175mm" path="m,l90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">
                    <v:path arrowok="t" o:connecttype="custom" o:connectlocs="0,0;9011,0" o:connectangles="0,0"/>
                  </v:shape>
                </v:group>
                <w10:anchorlock/>
              </v:group>
            </w:pict>
          </mc:Fallback>
        </mc:AlternateContent>
      </w:r>
    </w:p>
    <w:p w:rsidRPr="006F531D" w:rsidR="006F531D" w:rsidP="006F531D" w:rsidRDefault="006F531D" w14:paraId="3CB20382" w14:textId="77777777">
      <w:pPr>
        <w:widowControl w:val="0"/>
        <w:spacing w:after="0" w:line="240" w:lineRule="auto"/>
        <w:rPr>
          <w:rFonts w:ascii="Open Sans" w:hAnsi="Open Sans" w:eastAsia="Times New Roman" w:cs="Open Sans"/>
          <w:sz w:val="18"/>
          <w:szCs w:val="18"/>
          <w:lang w:val="en-US"/>
        </w:rPr>
      </w:pPr>
    </w:p>
    <w:p w:rsidR="00EE5F99" w:rsidP="00E71929" w:rsidRDefault="005B6819" w14:paraId="07B61E13" w14:textId="0FE3CF9A">
      <w:pPr>
        <w:widowControl w:val="0"/>
        <w:spacing w:before="38" w:after="0" w:line="240" w:lineRule="auto"/>
        <w:ind w:left="614" w:right="113"/>
        <w:rPr>
          <w:rFonts w:ascii="Open Sans" w:hAnsi="Open Sans" w:eastAsia="Times New Roman" w:cs="Times New Roman"/>
          <w:spacing w:val="-1"/>
          <w:lang w:val="en-US"/>
        </w:rPr>
      </w:pPr>
      <w:r w:rsidR="005B6819">
        <w:rPr>
          <w:rFonts w:ascii="Open Sans" w:hAnsi="Open Sans" w:eastAsia="Times New Roman" w:cs="Times New Roman"/>
          <w:spacing w:val="-1"/>
          <w:lang w:val="en-US"/>
        </w:rPr>
        <w:t>Peter Aldous gave some i</w:t>
      </w:r>
      <w:r w:rsidR="0043005F">
        <w:rPr>
          <w:rFonts w:ascii="Open Sans" w:hAnsi="Open Sans" w:eastAsia="Times New Roman" w:cs="Times New Roman"/>
          <w:spacing w:val="-1"/>
          <w:lang w:val="en-US"/>
        </w:rPr>
        <w:t>ntro</w:t>
      </w:r>
      <w:r w:rsidR="007E3C11">
        <w:rPr>
          <w:rFonts w:ascii="Open Sans" w:hAnsi="Open Sans" w:eastAsia="Times New Roman" w:cs="Times New Roman"/>
          <w:spacing w:val="-1"/>
          <w:lang w:val="en-US"/>
        </w:rPr>
        <w:t>ductory</w:t>
      </w:r>
      <w:r w:rsidR="005B6819">
        <w:rPr>
          <w:rFonts w:ascii="Open Sans" w:hAnsi="Open Sans" w:eastAsia="Times New Roman" w:cs="Times New Roman"/>
          <w:spacing w:val="-1"/>
          <w:lang w:val="en-US"/>
        </w:rPr>
        <w:t xml:space="preserve"> remarks</w:t>
      </w:r>
      <w:r w:rsidR="00A06B73">
        <w:rPr>
          <w:rFonts w:ascii="Open Sans" w:hAnsi="Open Sans" w:eastAsia="Times New Roman" w:cs="Times New Roman"/>
          <w:spacing w:val="-1"/>
          <w:lang w:val="en-US"/>
        </w:rPr>
        <w:t xml:space="preserve"> and welcome</w:t>
      </w:r>
      <w:r w:rsidR="005B6819">
        <w:rPr>
          <w:rFonts w:ascii="Open Sans" w:hAnsi="Open Sans" w:eastAsia="Times New Roman" w:cs="Times New Roman"/>
          <w:spacing w:val="-1"/>
          <w:lang w:val="en-US"/>
        </w:rPr>
        <w:t>d</w:t>
      </w:r>
      <w:r w:rsidR="00A06B73">
        <w:rPr>
          <w:rFonts w:ascii="Open Sans" w:hAnsi="Open Sans" w:eastAsia="Times New Roman" w:cs="Times New Roman"/>
          <w:spacing w:val="-1"/>
          <w:lang w:val="en-US"/>
        </w:rPr>
        <w:t xml:space="preserve"> </w:t>
      </w:r>
      <w:r w:rsidR="00E71929">
        <w:rPr>
          <w:rFonts w:ascii="Open Sans" w:hAnsi="Open Sans" w:eastAsia="Times New Roman" w:cs="Times New Roman"/>
          <w:spacing w:val="-1"/>
          <w:lang w:val="en-US"/>
        </w:rPr>
        <w:t>the</w:t>
      </w:r>
      <w:r w:rsidDel="005B6819" w:rsidR="00A06B73">
        <w:rPr>
          <w:rFonts w:ascii="Open Sans" w:hAnsi="Open Sans" w:eastAsia="Times New Roman" w:cs="Times New Roman"/>
          <w:spacing w:val="-1"/>
          <w:lang w:val="en-US"/>
        </w:rPr>
        <w:t xml:space="preserve"> </w:t>
      </w:r>
      <w:r w:rsidR="00A06B73">
        <w:rPr>
          <w:rFonts w:ascii="Open Sans" w:hAnsi="Open Sans" w:eastAsia="Times New Roman" w:cs="Times New Roman"/>
          <w:spacing w:val="-1"/>
          <w:lang w:val="en-US"/>
        </w:rPr>
        <w:t>Parliamentarians</w:t>
      </w:r>
      <w:r w:rsidR="00E71929">
        <w:rPr>
          <w:rFonts w:ascii="Open Sans" w:hAnsi="Open Sans" w:eastAsia="Times New Roman" w:cs="Times New Roman"/>
          <w:spacing w:val="-1"/>
          <w:lang w:val="en-US"/>
        </w:rPr>
        <w:t xml:space="preserve"> in attendance</w:t>
      </w:r>
      <w:r w:rsidR="00A06B73">
        <w:rPr>
          <w:rFonts w:ascii="Open Sans" w:hAnsi="Open Sans" w:eastAsia="Times New Roman" w:cs="Times New Roman"/>
          <w:spacing w:val="-1"/>
          <w:lang w:val="en-US"/>
        </w:rPr>
        <w:t xml:space="preserve"> and </w:t>
      </w:r>
      <w:r w:rsidR="00242434">
        <w:rPr>
          <w:rFonts w:ascii="Open Sans" w:hAnsi="Open Sans" w:eastAsia="Times New Roman" w:cs="Times New Roman"/>
          <w:spacing w:val="-1"/>
          <w:lang w:val="en-US"/>
        </w:rPr>
        <w:t>s</w:t>
      </w:r>
      <w:r w:rsidR="00A06B73">
        <w:rPr>
          <w:rFonts w:ascii="Open Sans" w:hAnsi="Open Sans" w:eastAsia="Times New Roman" w:cs="Times New Roman"/>
          <w:spacing w:val="-1"/>
          <w:lang w:val="en-US"/>
        </w:rPr>
        <w:t>peakers</w:t>
      </w:r>
      <w:r w:rsidR="00E71929">
        <w:rPr>
          <w:rFonts w:ascii="Open Sans" w:hAnsi="Open Sans" w:eastAsia="Times New Roman" w:cs="Times New Roman"/>
          <w:spacing w:val="-1"/>
          <w:lang w:val="en-US"/>
        </w:rPr>
        <w:t>. He also</w:t>
      </w:r>
      <w:r w:rsidDel="00E71929" w:rsidR="00EC680A">
        <w:rPr>
          <w:rFonts w:ascii="Open Sans" w:hAnsi="Open Sans" w:eastAsia="Times New Roman" w:cs="Times New Roman"/>
          <w:spacing w:val="-1"/>
          <w:lang w:val="en-US"/>
        </w:rPr>
        <w:t xml:space="preserve"> </w:t>
      </w:r>
      <w:r w:rsidR="00162955">
        <w:rPr>
          <w:rFonts w:ascii="Open Sans" w:hAnsi="Open Sans" w:eastAsia="Times New Roman" w:cs="Times New Roman"/>
          <w:spacing w:val="-1"/>
          <w:lang w:val="en-US"/>
        </w:rPr>
        <w:t xml:space="preserve">introduced and welcomed </w:t>
      </w:r>
      <w:proofErr w:type="spellStart"/>
      <w:r w:rsidR="0B1F6283">
        <w:rPr>
          <w:rFonts w:ascii="Open Sans" w:hAnsi="Open Sans" w:eastAsia="Times New Roman" w:cs="Times New Roman"/>
          <w:spacing w:val="-1"/>
          <w:lang w:val="en-US"/>
        </w:rPr>
        <w:t xml:space="preserve">AoC</w:t>
      </w:r>
      <w:proofErr w:type="spellEnd"/>
      <w:r w:rsidR="003571C0">
        <w:rPr>
          <w:rFonts w:ascii="Open Sans" w:hAnsi="Open Sans" w:eastAsia="Times New Roman" w:cs="Times New Roman"/>
          <w:spacing w:val="-1"/>
          <w:lang w:val="en-US"/>
        </w:rPr>
        <w:t xml:space="preserve"> as</w:t>
      </w:r>
      <w:r w:rsidR="00162955">
        <w:rPr>
          <w:rFonts w:ascii="Open Sans" w:hAnsi="Open Sans" w:eastAsia="Times New Roman" w:cs="Times New Roman"/>
          <w:spacing w:val="-1"/>
          <w:lang w:val="en-US"/>
        </w:rPr>
        <w:t xml:space="preserve"> the Secretariat </w:t>
      </w:r>
      <w:r w:rsidRPr="48CCA75E" w:rsidR="003571C0">
        <w:rPr>
          <w:rFonts w:ascii="Open Sans" w:hAnsi="Open Sans" w:eastAsia="Times New Roman" w:cs="Times New Roman"/>
          <w:lang w:val="en-US"/>
        </w:rPr>
        <w:t xml:space="preserve">to the </w:t>
      </w:r>
      <w:r w:rsidR="003571C0">
        <w:rPr>
          <w:rFonts w:ascii="Open Sans" w:hAnsi="Open Sans" w:eastAsia="Times New Roman" w:cs="Times New Roman"/>
          <w:spacing w:val="-1"/>
          <w:lang w:val="en-US"/>
        </w:rPr>
        <w:t xml:space="preserve">Group </w:t>
      </w:r>
      <w:r w:rsidR="00305505">
        <w:rPr>
          <w:rFonts w:ascii="Open Sans" w:hAnsi="Open Sans" w:eastAsia="Times New Roman" w:cs="Times New Roman"/>
          <w:spacing w:val="-1"/>
          <w:lang w:val="en-US"/>
        </w:rPr>
        <w:t xml:space="preserve">and noted how helpful </w:t>
      </w:r>
      <w:r w:rsidR="00BD30B2">
        <w:rPr>
          <w:rFonts w:ascii="Open Sans" w:hAnsi="Open Sans" w:eastAsia="Times New Roman" w:cs="Times New Roman"/>
          <w:spacing w:val="-1"/>
          <w:lang w:val="en-US"/>
        </w:rPr>
        <w:t xml:space="preserve">support from </w:t>
      </w:r>
      <w:proofErr w:type="spellStart"/>
      <w:r w:rsidR="00BD30B2">
        <w:rPr>
          <w:rFonts w:ascii="Open Sans" w:hAnsi="Open Sans" w:eastAsia="Times New Roman" w:cs="Times New Roman"/>
          <w:spacing w:val="-1"/>
          <w:lang w:val="en-US"/>
        </w:rPr>
        <w:t xml:space="preserve">AoC</w:t>
      </w:r>
      <w:proofErr w:type="spellEnd"/>
      <w:r w:rsidR="00BD30B2">
        <w:rPr>
          <w:rFonts w:ascii="Open Sans" w:hAnsi="Open Sans" w:eastAsia="Times New Roman" w:cs="Times New Roman"/>
          <w:spacing w:val="-1"/>
          <w:lang w:val="en-US"/>
        </w:rPr>
        <w:t xml:space="preserve"> has been in </w:t>
      </w:r>
      <w:r w:rsidR="008A767F">
        <w:rPr>
          <w:rFonts w:ascii="Open Sans" w:hAnsi="Open Sans" w:eastAsia="Times New Roman" w:cs="Times New Roman"/>
          <w:spacing w:val="-1"/>
          <w:lang w:val="en-US"/>
        </w:rPr>
        <w:t>providing information for various debates and questions in parliament</w:t>
      </w:r>
      <w:r w:rsidR="0069197E">
        <w:rPr>
          <w:rFonts w:ascii="Open Sans" w:hAnsi="Open Sans" w:eastAsia="Times New Roman" w:cs="Times New Roman"/>
          <w:spacing w:val="-1"/>
          <w:lang w:val="en-US"/>
        </w:rPr>
        <w:t xml:space="preserve">.</w:t>
      </w:r>
      <w:r w:rsidR="009B41E6">
        <w:rPr>
          <w:rFonts w:ascii="Open Sans" w:hAnsi="Open Sans" w:eastAsia="Times New Roman" w:cs="Times New Roman"/>
          <w:spacing w:val="-1"/>
          <w:lang w:val="en-US"/>
        </w:rPr>
        <w:t xml:space="preserve"> </w:t>
      </w:r>
      <w:r w:rsidR="0069197E">
        <w:rPr>
          <w:rFonts w:ascii="Open Sans" w:hAnsi="Open Sans" w:eastAsia="Times New Roman" w:cs="Times New Roman"/>
          <w:spacing w:val="-1"/>
          <w:lang w:val="en-US"/>
        </w:rPr>
        <w:t xml:space="preserve">He also </w:t>
      </w:r>
      <w:r w:rsidRPr="48CCA75E" w:rsidR="0069197E">
        <w:rPr>
          <w:rFonts w:ascii="Open Sans" w:hAnsi="Open Sans" w:eastAsia="Times New Roman" w:cs="Times New Roman"/>
          <w:lang w:val="en-US"/>
        </w:rPr>
        <w:t xml:space="preserve">reminded members that </w:t>
      </w:r>
      <w:proofErr w:type="spellStart"/>
      <w:r w:rsidR="0069197E">
        <w:rPr>
          <w:rFonts w:ascii="Open Sans" w:hAnsi="Open Sans" w:eastAsia="Times New Roman" w:cs="Times New Roman"/>
          <w:spacing w:val="-1"/>
          <w:lang w:val="en-US"/>
        </w:rPr>
        <w:t>AoC</w:t>
      </w:r>
      <w:proofErr w:type="spellEnd"/>
      <w:r w:rsidR="009B41E6">
        <w:rPr>
          <w:rFonts w:ascii="Open Sans" w:hAnsi="Open Sans" w:eastAsia="Times New Roman" w:cs="Times New Roman"/>
          <w:spacing w:val="-1"/>
          <w:lang w:val="en-US"/>
        </w:rPr>
        <w:t xml:space="preserve"> are there </w:t>
      </w:r>
      <w:r w:rsidR="00C30E04">
        <w:rPr>
          <w:rFonts w:ascii="Open Sans" w:hAnsi="Open Sans" w:eastAsia="Times New Roman" w:cs="Times New Roman"/>
          <w:spacing w:val="-1"/>
          <w:lang w:val="en-US"/>
        </w:rPr>
        <w:t xml:space="preserve">to advise and assist </w:t>
      </w:r>
      <w:r w:rsidR="008D7F8E">
        <w:rPr>
          <w:rFonts w:ascii="Open Sans" w:hAnsi="Open Sans" w:eastAsia="Times New Roman" w:cs="Times New Roman"/>
          <w:spacing w:val="-1"/>
          <w:lang w:val="en-US"/>
        </w:rPr>
        <w:t>them with</w:t>
      </w:r>
      <w:r w:rsidR="00C30E04">
        <w:rPr>
          <w:rFonts w:ascii="Open Sans" w:hAnsi="Open Sans" w:eastAsia="Times New Roman" w:cs="Times New Roman"/>
          <w:spacing w:val="-1"/>
          <w:lang w:val="en-US"/>
        </w:rPr>
        <w:t xml:space="preserve"> their</w:t>
      </w:r>
      <w:r w:rsidR="008D7F8E">
        <w:rPr>
          <w:rFonts w:ascii="Open Sans" w:hAnsi="Open Sans" w:eastAsia="Times New Roman" w:cs="Times New Roman"/>
          <w:spacing w:val="-1"/>
          <w:lang w:val="en-US"/>
        </w:rPr>
        <w:t xml:space="preserve"> parliamentary</w:t>
      </w:r>
      <w:r w:rsidR="00C30E04">
        <w:rPr>
          <w:rFonts w:ascii="Open Sans" w:hAnsi="Open Sans" w:eastAsia="Times New Roman" w:cs="Times New Roman"/>
          <w:spacing w:val="-1"/>
          <w:lang w:val="en-US"/>
        </w:rPr>
        <w:t xml:space="preserve"> work. </w:t>
      </w:r>
    </w:p>
    <w:p w:rsidR="00C30E04" w:rsidP="006F531D" w:rsidRDefault="00C30E04" w14:paraId="48EFB590" w14:textId="2F153752">
      <w:pPr>
        <w:widowControl w:val="0"/>
        <w:spacing w:before="38" w:after="0" w:line="240" w:lineRule="auto"/>
        <w:ind w:left="614" w:right="113"/>
        <w:rPr>
          <w:rFonts w:ascii="Open Sans" w:hAnsi="Open Sans" w:eastAsia="Times New Roman" w:cs="Times New Roman"/>
          <w:spacing w:val="-1"/>
          <w:lang w:val="en-US"/>
        </w:rPr>
      </w:pPr>
    </w:p>
    <w:p w:rsidR="1751CC16" w:rsidP="0B79E3B1" w:rsidRDefault="1751CC16" w14:paraId="58F38100" w14:textId="23B1199E">
      <w:pPr>
        <w:pStyle w:val="Normal"/>
        <w:spacing w:before="38" w:after="0" w:line="240" w:lineRule="auto"/>
        <w:ind w:left="614" w:right="113"/>
        <w:rPr>
          <w:rFonts w:ascii="Open Sans" w:hAnsi="Open Sans" w:eastAsia="Times New Roman" w:cs="Times New Roman"/>
          <w:lang w:val="en-US"/>
        </w:rPr>
      </w:pPr>
      <w:r w:rsidRPr="0B79E3B1" w:rsidR="1751CC16">
        <w:rPr>
          <w:rFonts w:ascii="Open Sans" w:hAnsi="Open Sans" w:eastAsia="Times New Roman" w:cs="Times New Roman"/>
          <w:lang w:val="en-US"/>
        </w:rPr>
        <w:t xml:space="preserve">Peter Aldous MP welcomed all members to Annual General Meeting (AGM) of the </w:t>
      </w:r>
      <w:r w:rsidRPr="0B79E3B1" w:rsidR="1751CC16">
        <w:rPr>
          <w:rFonts w:ascii="Open Sans" w:hAnsi="Open Sans" w:eastAsia="Times New Roman" w:cs="Times New Roman"/>
          <w:lang w:val="en-US"/>
        </w:rPr>
        <w:t>All-Party</w:t>
      </w:r>
      <w:r w:rsidRPr="0B79E3B1" w:rsidR="1751CC16">
        <w:rPr>
          <w:rFonts w:ascii="Open Sans" w:hAnsi="Open Sans" w:eastAsia="Times New Roman" w:cs="Times New Roman"/>
          <w:lang w:val="en-US"/>
        </w:rPr>
        <w:t xml:space="preserve"> Parliamentary Group on Further Education and Lifelong Learning (APPG), noting that the meeting was quorate and that the group met all qualifying requirements.</w:t>
      </w:r>
    </w:p>
    <w:p w:rsidR="0B79E3B1" w:rsidP="0B79E3B1" w:rsidRDefault="0B79E3B1" w14:paraId="250D96DA" w14:textId="5467808B">
      <w:pPr>
        <w:pStyle w:val="Normal"/>
        <w:spacing w:before="38" w:after="0" w:line="240" w:lineRule="auto"/>
        <w:ind w:left="614" w:right="113"/>
        <w:rPr>
          <w:rFonts w:ascii="Open Sans" w:hAnsi="Open Sans" w:eastAsia="Times New Roman" w:cs="Times New Roman"/>
          <w:lang w:val="en-US"/>
        </w:rPr>
      </w:pPr>
    </w:p>
    <w:p w:rsidR="00708053" w:rsidP="0B79E3B1" w:rsidRDefault="00708053" w14:paraId="0F9B9C8F" w14:textId="0F32D708">
      <w:pPr>
        <w:spacing w:after="160" w:line="240" w:lineRule="auto"/>
        <w:ind w:left="614"/>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1"/>
          <w:bCs w:val="1"/>
          <w:i w:val="0"/>
          <w:iCs w:val="0"/>
          <w:caps w:val="0"/>
          <w:smallCaps w:val="0"/>
          <w:noProof w:val="0"/>
          <w:color w:val="000000" w:themeColor="text1" w:themeTint="FF" w:themeShade="FF"/>
          <w:sz w:val="22"/>
          <w:szCs w:val="22"/>
          <w:lang w:val="en-US"/>
        </w:rPr>
        <w:t>Election of Officers</w:t>
      </w:r>
    </w:p>
    <w:p w:rsidR="00708053" w:rsidP="0B79E3B1" w:rsidRDefault="00708053" w14:paraId="3A71686A" w14:textId="73DDE109">
      <w:pPr>
        <w:spacing w:after="160" w:line="240" w:lineRule="auto"/>
        <w:ind w:left="614"/>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Peter Aldous MP was duly elected as Chair of the APPG.</w:t>
      </w:r>
    </w:p>
    <w:p w:rsidR="00708053" w:rsidP="0B79E3B1" w:rsidRDefault="00708053" w14:paraId="48D5B929" w14:textId="160C599E">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Baroness Garden of </w:t>
      </w:r>
      <w:proofErr w:type="spellStart"/>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Frognal</w:t>
      </w:r>
      <w:proofErr w:type="spellEnd"/>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was duly elected as vice chair. </w:t>
      </w:r>
    </w:p>
    <w:p w:rsidR="00708053" w:rsidP="0B79E3B1" w:rsidRDefault="00708053" w14:paraId="622CD0BB" w14:textId="333774DA">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Lord Blunkett was duly elected as vice Chair</w:t>
      </w:r>
    </w:p>
    <w:p w:rsidR="00708053" w:rsidP="0B79E3B1" w:rsidRDefault="00708053" w14:paraId="212B7E44" w14:textId="1077B5F6">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Stephen Farry MP was duly elected as vice chair.</w:t>
      </w:r>
    </w:p>
    <w:p w:rsidR="00708053" w:rsidP="0B79E3B1" w:rsidRDefault="00708053" w14:paraId="70065BCB" w14:textId="6356A17C">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Emma Hardy MP was duly elected as an officer.</w:t>
      </w:r>
    </w:p>
    <w:p w:rsidR="0B79E3B1" w:rsidP="0B79E3B1" w:rsidRDefault="0B79E3B1" w14:paraId="631AA8FE" w14:textId="1BB9E630">
      <w:pPr>
        <w:spacing w:before="1" w:after="160" w:line="240" w:lineRule="auto"/>
        <w:rPr>
          <w:rFonts w:ascii="Open Sans" w:hAnsi="Open Sans" w:eastAsia="Open Sans" w:cs="Open Sans"/>
          <w:b w:val="0"/>
          <w:bCs w:val="0"/>
          <w:i w:val="0"/>
          <w:iCs w:val="0"/>
          <w:caps w:val="0"/>
          <w:smallCaps w:val="0"/>
          <w:noProof w:val="0"/>
          <w:color w:val="000000" w:themeColor="text1" w:themeTint="FF" w:themeShade="FF"/>
          <w:sz w:val="22"/>
          <w:szCs w:val="22"/>
          <w:lang w:val="en-US"/>
        </w:rPr>
      </w:pPr>
    </w:p>
    <w:p w:rsidR="00708053" w:rsidP="0B79E3B1" w:rsidRDefault="00708053" w14:paraId="346AB17F" w14:textId="7ADC4652">
      <w:pPr>
        <w:pStyle w:val="Normal"/>
        <w:bidi w:val="0"/>
        <w:spacing w:before="0" w:beforeAutospacing="off" w:after="160" w:afterAutospacing="off" w:line="240" w:lineRule="auto"/>
        <w:ind w:left="614" w:right="0"/>
        <w:jc w:val="left"/>
        <w:rPr>
          <w:rFonts w:ascii="Open Sans" w:hAnsi="Open Sans" w:eastAsia="Open Sans" w:cs="Open Sans"/>
          <w:b w:val="1"/>
          <w:bCs w:val="1"/>
          <w:i w:val="0"/>
          <w:iCs w:val="0"/>
          <w:caps w:val="0"/>
          <w:smallCaps w:val="0"/>
          <w:noProof w:val="0"/>
          <w:color w:val="000000" w:themeColor="text1" w:themeTint="FF" w:themeShade="FF"/>
          <w:sz w:val="22"/>
          <w:szCs w:val="22"/>
          <w:lang w:val="en-US"/>
        </w:rPr>
      </w:pPr>
      <w:r w:rsidRPr="0B79E3B1" w:rsidR="00708053">
        <w:rPr>
          <w:rFonts w:ascii="Open Sans" w:hAnsi="Open Sans" w:eastAsia="Open Sans" w:cs="Open Sans"/>
          <w:b w:val="1"/>
          <w:bCs w:val="1"/>
          <w:i w:val="0"/>
          <w:iCs w:val="0"/>
          <w:caps w:val="0"/>
          <w:smallCaps w:val="0"/>
          <w:noProof w:val="0"/>
          <w:color w:val="000000" w:themeColor="text1" w:themeTint="FF" w:themeShade="FF"/>
          <w:sz w:val="22"/>
          <w:szCs w:val="22"/>
          <w:lang w:val="en-US"/>
        </w:rPr>
        <w:t>The Officers of the Group are:</w:t>
      </w:r>
    </w:p>
    <w:p w:rsidR="00708053" w:rsidP="53B2DF7E" w:rsidRDefault="00708053" w14:paraId="44ACF76E" w14:textId="05FEBB71">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hyperlink r:id="R954d78f096ed4acf">
        <w:r w:rsidRPr="53B2DF7E" w:rsidR="00708053">
          <w:rPr>
            <w:rStyle w:val="Hyperlink"/>
            <w:rFonts w:ascii="Open Sans" w:hAnsi="Open Sans" w:eastAsia="Open Sans" w:cs="Open Sans"/>
            <w:b w:val="0"/>
            <w:bCs w:val="0"/>
            <w:i w:val="0"/>
            <w:iCs w:val="0"/>
            <w:caps w:val="0"/>
            <w:smallCaps w:val="0"/>
            <w:noProof w:val="0"/>
            <w:sz w:val="22"/>
            <w:szCs w:val="22"/>
            <w:lang w:val="en-US"/>
          </w:rPr>
          <w:t>Peter Aldous MP,</w:t>
        </w:r>
      </w:hyperlink>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Conservative, </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Waveney</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 Chair </w:t>
      </w:r>
    </w:p>
    <w:p w:rsidR="00708053" w:rsidP="53B2DF7E" w:rsidRDefault="00708053" w14:paraId="53C0D162" w14:textId="6D99D466">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hyperlink r:id="Rbe0b2401a6954920">
        <w:r w:rsidRPr="53B2DF7E" w:rsidR="00708053">
          <w:rPr>
            <w:rStyle w:val="Hyperlink"/>
            <w:rFonts w:ascii="Open Sans" w:hAnsi="Open Sans" w:eastAsia="Open Sans" w:cs="Open Sans"/>
            <w:b w:val="0"/>
            <w:bCs w:val="0"/>
            <w:i w:val="0"/>
            <w:iCs w:val="0"/>
            <w:caps w:val="0"/>
            <w:smallCaps w:val="0"/>
            <w:noProof w:val="0"/>
            <w:sz w:val="22"/>
            <w:szCs w:val="22"/>
            <w:lang w:val="en-US"/>
          </w:rPr>
          <w:t>Lord Blunkett</w:t>
        </w:r>
      </w:hyperlink>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Labour, Vice-Chair</w:t>
      </w:r>
    </w:p>
    <w:p w:rsidR="00708053" w:rsidP="53B2DF7E" w:rsidRDefault="00708053" w14:paraId="77698FC6" w14:textId="776705AC">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hyperlink r:id="Rb2237a7785d44968">
        <w:r w:rsidRPr="53B2DF7E" w:rsidR="00708053">
          <w:rPr>
            <w:rStyle w:val="Hyperlink"/>
            <w:rFonts w:ascii="Open Sans" w:hAnsi="Open Sans" w:eastAsia="Open Sans" w:cs="Open Sans"/>
            <w:b w:val="0"/>
            <w:bCs w:val="0"/>
            <w:i w:val="0"/>
            <w:iCs w:val="0"/>
            <w:caps w:val="0"/>
            <w:smallCaps w:val="0"/>
            <w:noProof w:val="0"/>
            <w:sz w:val="22"/>
            <w:szCs w:val="22"/>
            <w:lang w:val="en-US"/>
          </w:rPr>
          <w:t>Stephen Farry MP,</w:t>
        </w:r>
      </w:hyperlink>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Alliance, North </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Down –</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Vice-Chair</w:t>
      </w:r>
    </w:p>
    <w:p w:rsidR="00708053" w:rsidP="53B2DF7E" w:rsidRDefault="00708053" w14:paraId="29280470" w14:textId="22745F47">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hyperlink r:id="R5d19831fc9704f31">
        <w:r w:rsidRPr="53B2DF7E" w:rsidR="00708053">
          <w:rPr>
            <w:rStyle w:val="Hyperlink"/>
            <w:rFonts w:ascii="Open Sans" w:hAnsi="Open Sans" w:eastAsia="Open Sans" w:cs="Open Sans"/>
            <w:b w:val="0"/>
            <w:bCs w:val="0"/>
            <w:i w:val="0"/>
            <w:iCs w:val="0"/>
            <w:caps w:val="0"/>
            <w:smallCaps w:val="0"/>
            <w:noProof w:val="0"/>
            <w:sz w:val="22"/>
            <w:szCs w:val="22"/>
            <w:lang w:val="en-US"/>
          </w:rPr>
          <w:t>Baroness Garden of Frognal,</w:t>
        </w:r>
      </w:hyperlink>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Liberal Democrat – Vice-Chair</w:t>
      </w:r>
    </w:p>
    <w:p w:rsidR="00708053" w:rsidP="53B2DF7E" w:rsidRDefault="00708053" w14:paraId="5743F4B8" w14:textId="4180F161">
      <w:pPr>
        <w:pStyle w:val="Normal"/>
        <w:bidi w:val="0"/>
        <w:spacing w:before="0" w:beforeAutospacing="off" w:after="160" w:afterAutospacing="off" w:line="240" w:lineRule="auto"/>
        <w:ind w:left="614" w:right="0"/>
        <w:jc w:val="left"/>
        <w:rPr>
          <w:rFonts w:ascii="Open Sans" w:hAnsi="Open Sans" w:eastAsia="Open Sans" w:cs="Open Sans"/>
          <w:b w:val="0"/>
          <w:bCs w:val="0"/>
          <w:i w:val="0"/>
          <w:iCs w:val="0"/>
          <w:caps w:val="0"/>
          <w:smallCaps w:val="0"/>
          <w:noProof w:val="0"/>
          <w:color w:val="000000" w:themeColor="text1" w:themeTint="FF" w:themeShade="FF"/>
          <w:sz w:val="22"/>
          <w:szCs w:val="22"/>
          <w:lang w:val="en-US"/>
        </w:rPr>
      </w:pPr>
      <w:hyperlink r:id="R51a50c404b7342b5">
        <w:r w:rsidRPr="53B2DF7E" w:rsidR="00708053">
          <w:rPr>
            <w:rStyle w:val="Hyperlink"/>
            <w:rFonts w:ascii="Open Sans" w:hAnsi="Open Sans" w:eastAsia="Open Sans" w:cs="Open Sans"/>
            <w:b w:val="0"/>
            <w:bCs w:val="0"/>
            <w:i w:val="0"/>
            <w:iCs w:val="0"/>
            <w:caps w:val="0"/>
            <w:smallCaps w:val="0"/>
            <w:noProof w:val="0"/>
            <w:sz w:val="22"/>
            <w:szCs w:val="22"/>
            <w:lang w:val="en-US"/>
          </w:rPr>
          <w:t>Emma Hardy MP,</w:t>
        </w:r>
      </w:hyperlink>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Labour, Kingston upon Hull West and </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Hessle</w:t>
      </w:r>
      <w:r w:rsidRPr="53B2DF7E" w:rsidR="00708053">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 Officer</w:t>
      </w:r>
    </w:p>
    <w:p w:rsidR="0B79E3B1" w:rsidP="0B79E3B1" w:rsidRDefault="0B79E3B1" w14:paraId="2C6DAF00" w14:textId="1C88CD4E">
      <w:pPr>
        <w:pStyle w:val="Normal"/>
        <w:spacing w:after="160" w:line="240" w:lineRule="auto"/>
        <w:ind w:left="614"/>
        <w:rPr>
          <w:rFonts w:ascii="Open Sans" w:hAnsi="Open Sans" w:eastAsia="Open Sans" w:cs="Open Sans"/>
          <w:b w:val="0"/>
          <w:bCs w:val="0"/>
          <w:i w:val="0"/>
          <w:iCs w:val="0"/>
          <w:caps w:val="0"/>
          <w:smallCaps w:val="0"/>
          <w:noProof w:val="0"/>
          <w:color w:val="000000" w:themeColor="text1" w:themeTint="FF" w:themeShade="FF"/>
          <w:sz w:val="22"/>
          <w:szCs w:val="22"/>
          <w:lang w:val="en-US"/>
        </w:rPr>
      </w:pPr>
    </w:p>
    <w:p w:rsidR="00708053" w:rsidP="0B79E3B1" w:rsidRDefault="00708053" w14:paraId="27FDDE09" w14:textId="5F3148E1">
      <w:pPr>
        <w:pStyle w:val="Normal"/>
        <w:spacing w:before="38" w:after="0" w:line="240" w:lineRule="auto"/>
        <w:ind w:left="614" w:right="113"/>
        <w:rPr>
          <w:rFonts w:ascii="Open Sans" w:hAnsi="Open Sans" w:eastAsia="Times New Roman" w:cs="Times New Roman"/>
          <w:lang w:val="en-US"/>
        </w:rPr>
      </w:pPr>
      <w:r w:rsidRPr="0B79E3B1" w:rsidR="00708053">
        <w:rPr>
          <w:rFonts w:ascii="Open Sans" w:hAnsi="Open Sans" w:eastAsia="Times New Roman" w:cs="Times New Roman"/>
          <w:lang w:val="en-US"/>
        </w:rPr>
        <w:t xml:space="preserve">Ian Mearns MP moved the motion, with Lord </w:t>
      </w:r>
      <w:proofErr w:type="spellStart"/>
      <w:r w:rsidRPr="0B79E3B1" w:rsidR="00708053">
        <w:rPr>
          <w:rFonts w:ascii="Open Sans" w:hAnsi="Open Sans" w:eastAsia="Times New Roman" w:cs="Times New Roman"/>
          <w:lang w:val="en-US"/>
        </w:rPr>
        <w:t>Puttnam</w:t>
      </w:r>
      <w:proofErr w:type="spellEnd"/>
      <w:r w:rsidRPr="0B79E3B1" w:rsidR="00708053">
        <w:rPr>
          <w:rFonts w:ascii="Open Sans" w:hAnsi="Open Sans" w:eastAsia="Times New Roman" w:cs="Times New Roman"/>
          <w:lang w:val="en-US"/>
        </w:rPr>
        <w:t xml:space="preserve"> seconding. </w:t>
      </w:r>
    </w:p>
    <w:p w:rsidR="0B79E3B1" w:rsidP="0B79E3B1" w:rsidRDefault="0B79E3B1" w14:paraId="03FC49E8" w14:textId="28550E19">
      <w:pPr>
        <w:pStyle w:val="Normal"/>
        <w:spacing w:before="38" w:after="0" w:line="240" w:lineRule="auto"/>
        <w:ind w:left="614" w:right="113"/>
        <w:rPr>
          <w:rFonts w:ascii="Open Sans" w:hAnsi="Open Sans" w:eastAsia="Times New Roman" w:cs="Times New Roman"/>
          <w:lang w:val="en-US"/>
        </w:rPr>
      </w:pPr>
    </w:p>
    <w:p w:rsidR="00C30E04" w:rsidP="0B79E3B1" w:rsidRDefault="00B2516F" w14:paraId="34C57281" w14:textId="17982499">
      <w:pPr>
        <w:pStyle w:val="Normal"/>
        <w:bidi w:val="0"/>
        <w:spacing w:before="38" w:beforeAutospacing="off" w:after="0" w:afterAutospacing="off" w:line="240" w:lineRule="auto"/>
        <w:ind w:left="614" w:right="113"/>
        <w:jc w:val="left"/>
        <w:rPr>
          <w:rFonts w:ascii="Open Sans" w:hAnsi="Open Sans" w:eastAsia="Times New Roman" w:cs="Times New Roman"/>
          <w:lang w:val="en-US"/>
        </w:rPr>
      </w:pPr>
      <w:r w:rsidRPr="19C91AE5" w:rsidR="00708053">
        <w:rPr>
          <w:rFonts w:ascii="Open Sans" w:hAnsi="Open Sans" w:eastAsia="Times New Roman" w:cs="Times New Roman"/>
          <w:lang w:val="en-US"/>
        </w:rPr>
        <w:t>Peter Aldous then moved onto the</w:t>
      </w:r>
      <w:r w:rsidR="00DD41C2">
        <w:rPr>
          <w:rFonts w:ascii="Open Sans" w:hAnsi="Open Sans" w:eastAsia="Times New Roman" w:cs="Times New Roman"/>
          <w:spacing w:val="-1"/>
          <w:lang w:val="en-US"/>
        </w:rPr>
        <w:t xml:space="preserve"> </w:t>
      </w:r>
      <w:r w:rsidRPr="19C91AE5" w:rsidR="002E120D">
        <w:rPr>
          <w:rFonts w:ascii="Open Sans" w:hAnsi="Open Sans" w:eastAsia="Times New Roman" w:cs="Times New Roman"/>
          <w:lang w:val="en-US"/>
        </w:rPr>
        <w:t xml:space="preserve">meeting’s discussion </w:t>
      </w:r>
      <w:r w:rsidR="00DD41C2">
        <w:rPr>
          <w:rFonts w:ascii="Open Sans" w:hAnsi="Open Sans" w:eastAsia="Times New Roman" w:cs="Times New Roman"/>
          <w:spacing w:val="-1"/>
          <w:lang w:val="en-US"/>
        </w:rPr>
        <w:t xml:space="preserve">topic of </w:t>
      </w:r>
      <w:r w:rsidR="32C53A80">
        <w:rPr>
          <w:rFonts w:ascii="Open Sans" w:hAnsi="Open Sans" w:eastAsia="Times New Roman" w:cs="Times New Roman"/>
          <w:spacing w:val="-1"/>
          <w:lang w:val="en-US"/>
        </w:rPr>
        <w:t xml:space="preserve">how colleges support the unemployed. He pointed out that with the furlough scheme ending on the 30</w:t>
      </w:r>
      <w:r w:rsidRPr="0B79E3B1" w:rsidR="32C53A80">
        <w:rPr>
          <w:rFonts w:ascii="Open Sans" w:hAnsi="Open Sans" w:eastAsia="Times New Roman" w:cs="Times New Roman"/>
          <w:spacing w:val="-1"/>
          <w:vertAlign w:val="superscript"/>
          <w:lang w:val="en-US"/>
        </w:rPr>
        <w:t xml:space="preserve">th</w:t>
      </w:r>
      <w:r w:rsidR="32C53A80">
        <w:rPr>
          <w:rFonts w:ascii="Open Sans" w:hAnsi="Open Sans" w:eastAsia="Times New Roman" w:cs="Times New Roman"/>
          <w:spacing w:val="-1"/>
          <w:lang w:val="en-US"/>
        </w:rPr>
        <w:t xml:space="preserve"> of September and with 249,000 young people being currently economically inactive </w:t>
      </w:r>
      <w:r w:rsidR="6B95F489">
        <w:rPr>
          <w:rFonts w:ascii="Open Sans" w:hAnsi="Open Sans" w:eastAsia="Times New Roman" w:cs="Times New Roman"/>
          <w:spacing w:val="-1"/>
          <w:lang w:val="en-US"/>
        </w:rPr>
        <w:t xml:space="preserve">this is a timely discussion. He highlighted the recently publish</w:t>
      </w:r>
      <w:r w:rsidR="106819D0">
        <w:rPr>
          <w:rFonts w:ascii="Open Sans" w:hAnsi="Open Sans" w:eastAsia="Times New Roman" w:cs="Times New Roman"/>
          <w:spacing w:val="-1"/>
          <w:lang w:val="en-US"/>
        </w:rPr>
        <w:t xml:space="preserve">ed </w:t>
      </w:r>
      <w:r w:rsidR="106819D0">
        <w:rPr>
          <w:rFonts w:ascii="Open Sans" w:hAnsi="Open Sans" w:eastAsia="Times New Roman" w:cs="Times New Roman"/>
          <w:spacing w:val="-1"/>
          <w:lang w:val="en-US"/>
        </w:rPr>
        <w:t xml:space="preserve">‘Let them Learn’ report</w:t>
      </w:r>
      <w:r w:rsidR="2CB26FF8">
        <w:rPr>
          <w:rFonts w:ascii="Open Sans" w:hAnsi="Open Sans" w:eastAsia="Times New Roman" w:cs="Times New Roman"/>
          <w:spacing w:val="-1"/>
          <w:lang w:val="en-US"/>
        </w:rPr>
        <w:t xml:space="preserve"> from the Association of Colleges which</w:t>
      </w:r>
      <w:r w:rsidR="106819D0">
        <w:rPr>
          <w:rFonts w:ascii="Open Sans" w:hAnsi="Open Sans" w:eastAsia="Times New Roman" w:cs="Times New Roman"/>
          <w:spacing w:val="-1"/>
          <w:lang w:val="en-US"/>
        </w:rPr>
        <w:t xml:space="preserve"> acknowledges the programs put forth by </w:t>
      </w:r>
      <w:r w:rsidR="106819D0">
        <w:rPr>
          <w:rFonts w:ascii="Open Sans" w:hAnsi="Open Sans" w:eastAsia="Times New Roman" w:cs="Times New Roman"/>
          <w:spacing w:val="-1"/>
          <w:lang w:val="en-US"/>
        </w:rPr>
        <w:t xml:space="preserve">DwP</w:t>
      </w:r>
      <w:r w:rsidR="106819D0">
        <w:rPr>
          <w:rFonts w:ascii="Open Sans" w:hAnsi="Open Sans" w:eastAsia="Times New Roman" w:cs="Times New Roman"/>
          <w:spacing w:val="-1"/>
          <w:lang w:val="en-US"/>
        </w:rPr>
        <w:t xml:space="preserve"> and </w:t>
      </w:r>
      <w:r w:rsidR="106819D0">
        <w:rPr>
          <w:rFonts w:ascii="Open Sans" w:hAnsi="Open Sans" w:eastAsia="Times New Roman" w:cs="Times New Roman"/>
          <w:spacing w:val="-1"/>
          <w:lang w:val="en-US"/>
        </w:rPr>
        <w:t xml:space="preserve">D</w:t>
      </w:r>
      <w:r w:rsidR="114825E8">
        <w:rPr>
          <w:rFonts w:ascii="Open Sans" w:hAnsi="Open Sans" w:eastAsia="Times New Roman" w:cs="Times New Roman"/>
          <w:spacing w:val="-1"/>
          <w:lang w:val="en-US"/>
        </w:rPr>
        <w:t xml:space="preserve">f</w:t>
      </w:r>
      <w:r w:rsidR="106819D0">
        <w:rPr>
          <w:rFonts w:ascii="Open Sans" w:hAnsi="Open Sans" w:eastAsia="Times New Roman" w:cs="Times New Roman"/>
          <w:spacing w:val="-1"/>
          <w:lang w:val="en-US"/>
        </w:rPr>
        <w:t xml:space="preserve">E</w:t>
      </w:r>
      <w:r w:rsidR="682B2684">
        <w:rPr>
          <w:rFonts w:ascii="Open Sans" w:hAnsi="Open Sans" w:eastAsia="Times New Roman" w:cs="Times New Roman"/>
          <w:spacing w:val="-1"/>
          <w:lang w:val="en-US"/>
        </w:rPr>
        <w:t xml:space="preserve">, however </w:t>
      </w:r>
      <w:r w:rsidR="106819D0">
        <w:rPr>
          <w:rFonts w:ascii="Open Sans" w:hAnsi="Open Sans" w:eastAsia="Times New Roman" w:cs="Times New Roman"/>
          <w:spacing w:val="-1"/>
          <w:lang w:val="en-US"/>
        </w:rPr>
        <w:t xml:space="preserve">the</w:t>
      </w:r>
      <w:r w:rsidR="61A8A93E">
        <w:rPr>
          <w:rFonts w:ascii="Open Sans" w:hAnsi="Open Sans" w:eastAsia="Times New Roman" w:cs="Times New Roman"/>
          <w:spacing w:val="-1"/>
          <w:lang w:val="en-US"/>
        </w:rPr>
        <w:t xml:space="preserve">se</w:t>
      </w:r>
      <w:r w:rsidR="106819D0">
        <w:rPr>
          <w:rFonts w:ascii="Open Sans" w:hAnsi="Open Sans" w:eastAsia="Times New Roman" w:cs="Times New Roman"/>
          <w:spacing w:val="-1"/>
          <w:lang w:val="en-US"/>
        </w:rPr>
        <w:t xml:space="preserve"> programs are not acting in tandem and the way that the current</w:t>
      </w:r>
      <w:r w:rsidR="72F4F427">
        <w:rPr>
          <w:rFonts w:ascii="Open Sans" w:hAnsi="Open Sans" w:eastAsia="Times New Roman" w:cs="Times New Roman"/>
          <w:spacing w:val="-1"/>
          <w:lang w:val="en-US"/>
        </w:rPr>
        <w:t xml:space="preserve"> welfare system is set up can sometimes make </w:t>
      </w:r>
      <w:r w:rsidR="414C039D">
        <w:rPr>
          <w:rFonts w:ascii="Open Sans" w:hAnsi="Open Sans" w:eastAsia="Times New Roman" w:cs="Times New Roman"/>
          <w:spacing w:val="-1"/>
          <w:lang w:val="en-US"/>
        </w:rPr>
        <w:t xml:space="preserve">accessing training difficult.</w:t>
      </w:r>
    </w:p>
    <w:p w:rsidR="0B79E3B1" w:rsidP="0B79E3B1" w:rsidRDefault="0B79E3B1" w14:paraId="7F107377">
      <w:pPr>
        <w:spacing w:before="38" w:after="0" w:line="240" w:lineRule="auto"/>
        <w:ind w:left="614" w:right="113"/>
        <w:rPr>
          <w:rFonts w:ascii="Open Sans" w:hAnsi="Open Sans" w:eastAsia="Times New Roman" w:cs="Times New Roman"/>
          <w:lang w:val="en-US"/>
        </w:rPr>
      </w:pPr>
    </w:p>
    <w:p w:rsidRPr="006A05B9" w:rsidR="00662DE4" w:rsidP="53B2DF7E" w:rsidRDefault="00274CC1" w14:paraId="27A37390" w14:textId="52BF38F2">
      <w:pPr>
        <w:pStyle w:val="Normal"/>
        <w:bidi w:val="0"/>
        <w:spacing w:before="38" w:beforeAutospacing="off" w:after="160" w:afterAutospacing="off" w:line="259" w:lineRule="auto"/>
        <w:ind w:left="614" w:right="113"/>
        <w:jc w:val="left"/>
        <w:rPr>
          <w:rFonts w:ascii="Open Sans" w:hAnsi="Open Sans" w:eastAsia="Times New Roman" w:cs="Times New Roman"/>
          <w:lang w:val="en-US"/>
        </w:rPr>
      </w:pPr>
      <w:r w:rsidR="00274CC1">
        <w:rPr>
          <w:rFonts w:ascii="Open Sans" w:hAnsi="Open Sans" w:eastAsia="Times New Roman" w:cs="Times New Roman"/>
          <w:spacing w:val="-1"/>
          <w:lang w:val="en-US"/>
        </w:rPr>
        <w:t>He then</w:t>
      </w:r>
      <w:r w:rsidR="00897EFC">
        <w:rPr>
          <w:rFonts w:ascii="Open Sans" w:hAnsi="Open Sans" w:eastAsia="Times New Roman" w:cs="Times New Roman"/>
          <w:spacing w:val="-1"/>
          <w:lang w:val="en-US"/>
        </w:rPr>
        <w:t xml:space="preserve"> introduc</w:t>
      </w:r>
      <w:r w:rsidR="00550C6F">
        <w:rPr>
          <w:rFonts w:ascii="Open Sans" w:hAnsi="Open Sans" w:eastAsia="Times New Roman" w:cs="Times New Roman"/>
          <w:spacing w:val="-1"/>
          <w:lang w:val="en-US"/>
        </w:rPr>
        <w:t>e</w:t>
      </w:r>
      <w:r w:rsidR="00897EFC">
        <w:rPr>
          <w:rFonts w:ascii="Open Sans" w:hAnsi="Open Sans" w:eastAsia="Times New Roman" w:cs="Times New Roman"/>
          <w:spacing w:val="-1"/>
          <w:lang w:val="en-US"/>
        </w:rPr>
        <w:t xml:space="preserve">d </w:t>
      </w:r>
      <w:r w:rsidR="2E5741DE">
        <w:rPr>
          <w:rFonts w:ascii="Open Sans" w:hAnsi="Open Sans" w:eastAsia="Times New Roman" w:cs="Times New Roman"/>
          <w:spacing w:val="-1"/>
          <w:lang w:val="en-US"/>
        </w:rPr>
        <w:t>Teresa Frith</w:t>
      </w:r>
      <w:r w:rsidR="00897EFC">
        <w:rPr>
          <w:rFonts w:ascii="Open Sans" w:hAnsi="Open Sans" w:eastAsia="Times New Roman" w:cs="Times New Roman"/>
          <w:spacing w:val="-1"/>
          <w:lang w:val="en-US"/>
        </w:rPr>
        <w:t xml:space="preserve">, </w:t>
      </w:r>
      <w:r w:rsidR="61F99104">
        <w:rPr>
          <w:rFonts w:ascii="Open Sans" w:hAnsi="Open Sans" w:eastAsia="Times New Roman" w:cs="Times New Roman"/>
          <w:spacing w:val="-1"/>
          <w:lang w:val="en-US"/>
        </w:rPr>
        <w:t xml:space="preserve">Senior Skills Policy Manager, Association of Colleges who spoke </w:t>
      </w:r>
      <w:r w:rsidR="2C2E3DD6">
        <w:rPr>
          <w:rFonts w:ascii="Open Sans" w:hAnsi="Open Sans" w:eastAsia="Times New Roman" w:cs="Times New Roman"/>
          <w:spacing w:val="-1"/>
          <w:lang w:val="en-US"/>
        </w:rPr>
        <w:t xml:space="preserve">firstly </w:t>
      </w:r>
      <w:r w:rsidR="61F99104">
        <w:rPr>
          <w:rFonts w:ascii="Open Sans" w:hAnsi="Open Sans" w:eastAsia="Times New Roman" w:cs="Times New Roman"/>
          <w:spacing w:val="-1"/>
          <w:lang w:val="en-US"/>
        </w:rPr>
        <w:t xml:space="preserve">about how the report came into being</w:t>
      </w:r>
      <w:r w:rsidR="10E603A6">
        <w:rPr>
          <w:rFonts w:ascii="Open Sans" w:hAnsi="Open Sans" w:eastAsia="Times New Roman" w:cs="Times New Roman"/>
          <w:spacing w:val="-1"/>
          <w:lang w:val="en-US"/>
        </w:rPr>
        <w:t xml:space="preserve">. Initially part of a member survey and showed that </w:t>
      </w:r>
      <w:r w:rsidR="5DCC2E79">
        <w:rPr>
          <w:rFonts w:ascii="Open Sans" w:hAnsi="Open Sans" w:eastAsia="Times New Roman" w:cs="Times New Roman"/>
          <w:spacing w:val="-1"/>
          <w:lang w:val="en-US"/>
        </w:rPr>
        <w:t>40% of colleges surveyed describ</w:t>
      </w:r>
      <w:r w:rsidR="3E599CBE">
        <w:rPr>
          <w:rFonts w:ascii="Open Sans" w:hAnsi="Open Sans" w:eastAsia="Times New Roman" w:cs="Times New Roman"/>
          <w:spacing w:val="-1"/>
          <w:lang w:val="en-US"/>
        </w:rPr>
        <w:t>ed</w:t>
      </w:r>
      <w:r w:rsidR="5DCC2E79">
        <w:rPr>
          <w:rFonts w:ascii="Open Sans" w:hAnsi="Open Sans" w:eastAsia="Times New Roman" w:cs="Times New Roman"/>
          <w:spacing w:val="-1"/>
          <w:lang w:val="en-US"/>
        </w:rPr>
        <w:t xml:space="preserve"> their relationship with employers and </w:t>
      </w:r>
      <w:r w:rsidR="5DCC2E79">
        <w:rPr>
          <w:rFonts w:ascii="Open Sans" w:hAnsi="Open Sans" w:eastAsia="Times New Roman" w:cs="Times New Roman"/>
          <w:spacing w:val="-1"/>
          <w:lang w:val="en-US"/>
        </w:rPr>
        <w:t>JCP</w:t>
      </w:r>
      <w:r w:rsidR="5DCC2E79">
        <w:rPr>
          <w:rFonts w:ascii="Open Sans" w:hAnsi="Open Sans" w:eastAsia="Times New Roman" w:cs="Times New Roman"/>
          <w:spacing w:val="-1"/>
          <w:lang w:val="en-US"/>
        </w:rPr>
        <w:t xml:space="preserve"> as strong. However, this meant this 60% of respondents </w:t>
      </w:r>
      <w:r w:rsidR="2B99EF5D">
        <w:rPr>
          <w:rFonts w:ascii="Open Sans" w:hAnsi="Open Sans" w:eastAsia="Times New Roman" w:cs="Times New Roman"/>
          <w:spacing w:val="-1"/>
          <w:lang w:val="en-US"/>
        </w:rPr>
        <w:t>did not</w:t>
      </w:r>
      <w:r w:rsidR="5DCC2E79">
        <w:rPr>
          <w:rFonts w:ascii="Open Sans" w:hAnsi="Open Sans" w:eastAsia="Times New Roman" w:cs="Times New Roman"/>
          <w:spacing w:val="-1"/>
          <w:lang w:val="en-US"/>
        </w:rPr>
        <w:t xml:space="preserve"> think their rel</w:t>
      </w:r>
      <w:r w:rsidR="39F2726D">
        <w:rPr>
          <w:rFonts w:ascii="Open Sans" w:hAnsi="Open Sans" w:eastAsia="Times New Roman" w:cs="Times New Roman"/>
          <w:spacing w:val="-1"/>
          <w:lang w:val="en-US"/>
        </w:rPr>
        <w:t xml:space="preserve">ationship was strong. It became a report on how we might </w:t>
      </w:r>
      <w:r w:rsidR="610815E4">
        <w:rPr>
          <w:rFonts w:ascii="Open Sans" w:hAnsi="Open Sans" w:eastAsia="Times New Roman" w:cs="Times New Roman"/>
          <w:spacing w:val="-1"/>
          <w:lang w:val="en-US"/>
        </w:rPr>
        <w:t>strategically</w:t>
      </w:r>
      <w:r w:rsidR="39F2726D">
        <w:rPr>
          <w:rFonts w:ascii="Open Sans" w:hAnsi="Open Sans" w:eastAsia="Times New Roman" w:cs="Times New Roman"/>
          <w:spacing w:val="-1"/>
          <w:lang w:val="en-US"/>
        </w:rPr>
        <w:t xml:space="preserve"> influence and improve these relationship</w:t>
      </w:r>
      <w:r w:rsidR="11155611">
        <w:rPr>
          <w:rFonts w:ascii="Open Sans" w:hAnsi="Open Sans" w:eastAsia="Times New Roman" w:cs="Times New Roman"/>
          <w:spacing w:val="-1"/>
          <w:lang w:val="en-US"/>
        </w:rPr>
        <w:t xml:space="preserve">s and </w:t>
      </w:r>
      <w:r w:rsidR="11155611">
        <w:rPr>
          <w:rFonts w:ascii="Open Sans" w:hAnsi="Open Sans" w:eastAsia="Times New Roman" w:cs="Times New Roman"/>
          <w:spacing w:val="-1"/>
          <w:lang w:val="en-US"/>
        </w:rPr>
        <w:t xml:space="preserve">showcase</w:t>
      </w:r>
      <w:r w:rsidR="11155611">
        <w:rPr>
          <w:rFonts w:ascii="Open Sans" w:hAnsi="Open Sans" w:eastAsia="Times New Roman" w:cs="Times New Roman"/>
          <w:spacing w:val="-1"/>
          <w:lang w:val="en-US"/>
        </w:rPr>
        <w:t xml:space="preserve"> best practice.</w:t>
      </w:r>
      <w:r w:rsidR="39F2726D">
        <w:rPr>
          <w:rFonts w:ascii="Open Sans" w:hAnsi="Open Sans" w:eastAsia="Times New Roman" w:cs="Times New Roman"/>
          <w:spacing w:val="-1"/>
          <w:lang w:val="en-US"/>
        </w:rPr>
        <w:t xml:space="preserve"> Teresa spoke about the </w:t>
      </w:r>
      <w:r w:rsidR="4975D4D2">
        <w:rPr>
          <w:rFonts w:ascii="Open Sans" w:hAnsi="Open Sans" w:eastAsia="Times New Roman" w:cs="Times New Roman"/>
          <w:spacing w:val="-1"/>
          <w:lang w:val="en-US"/>
        </w:rPr>
        <w:t>report's</w:t>
      </w:r>
      <w:r w:rsidR="39F2726D">
        <w:rPr>
          <w:rFonts w:ascii="Open Sans" w:hAnsi="Open Sans" w:eastAsia="Times New Roman" w:cs="Times New Roman"/>
          <w:spacing w:val="-1"/>
          <w:lang w:val="en-US"/>
        </w:rPr>
        <w:t xml:space="preserve"> </w:t>
      </w:r>
      <w:r w:rsidR="10C97A79">
        <w:rPr>
          <w:rFonts w:ascii="Open Sans" w:hAnsi="Open Sans" w:eastAsia="Times New Roman" w:cs="Times New Roman"/>
          <w:spacing w:val="-1"/>
          <w:lang w:val="en-US"/>
        </w:rPr>
        <w:t>recommendations</w:t>
      </w:r>
      <w:r w:rsidR="39F2726D">
        <w:rPr>
          <w:rFonts w:ascii="Open Sans" w:hAnsi="Open Sans" w:eastAsia="Times New Roman" w:cs="Times New Roman"/>
          <w:spacing w:val="-1"/>
          <w:lang w:val="en-US"/>
        </w:rPr>
        <w:t xml:space="preserve"> and highlights that these can be implemented on an individual, </w:t>
      </w:r>
      <w:r w:rsidR="213E3586">
        <w:rPr>
          <w:rFonts w:ascii="Open Sans" w:hAnsi="Open Sans" w:eastAsia="Times New Roman" w:cs="Times New Roman"/>
          <w:spacing w:val="-1"/>
          <w:lang w:val="en-US"/>
        </w:rPr>
        <w:t xml:space="preserve">local,</w:t>
      </w:r>
      <w:r w:rsidR="39F2726D">
        <w:rPr>
          <w:rFonts w:ascii="Open Sans" w:hAnsi="Open Sans" w:eastAsia="Times New Roman" w:cs="Times New Roman"/>
          <w:spacing w:val="-1"/>
          <w:lang w:val="en-US"/>
        </w:rPr>
        <w:t xml:space="preserve"> and national level. </w:t>
      </w:r>
      <w:r w:rsidR="025A9145">
        <w:rPr>
          <w:rFonts w:ascii="Open Sans" w:hAnsi="Open Sans" w:eastAsia="Times New Roman" w:cs="Times New Roman"/>
          <w:spacing w:val="-1"/>
          <w:lang w:val="en-US"/>
        </w:rPr>
        <w:t xml:space="preserve">Teresa noted that </w:t>
      </w:r>
      <w:r w:rsidR="54B66B34">
        <w:rPr>
          <w:rFonts w:ascii="Open Sans" w:hAnsi="Open Sans" w:eastAsia="Times New Roman" w:cs="Times New Roman"/>
          <w:spacing w:val="-1"/>
          <w:lang w:val="en-US"/>
        </w:rPr>
        <w:t>overall,</w:t>
      </w:r>
      <w:r w:rsidR="025A9145">
        <w:rPr>
          <w:rFonts w:ascii="Open Sans" w:hAnsi="Open Sans" w:eastAsia="Times New Roman" w:cs="Times New Roman"/>
          <w:spacing w:val="-1"/>
          <w:lang w:val="en-US"/>
        </w:rPr>
        <w:t xml:space="preserve"> it is about partnership, by seeing how pulling a range of things together you can create more than you could alone. </w:t>
      </w:r>
      <w:r w:rsidR="7E25A9E9">
        <w:rPr>
          <w:rFonts w:ascii="Open Sans" w:hAnsi="Open Sans" w:eastAsia="Times New Roman" w:cs="Times New Roman"/>
          <w:spacing w:val="-1"/>
          <w:lang w:val="en-US"/>
        </w:rPr>
        <w:t xml:space="preserve">T</w:t>
      </w:r>
      <w:r w:rsidR="2E26798B">
        <w:rPr>
          <w:rFonts w:ascii="Open Sans" w:hAnsi="Open Sans" w:eastAsia="Times New Roman" w:cs="Times New Roman"/>
          <w:spacing w:val="-1"/>
          <w:lang w:val="en-US"/>
        </w:rPr>
        <w:t xml:space="preserve">he research and case studies support the fantastic results that come from colleges and JCP </w:t>
      </w:r>
      <w:r w:rsidRPr="53B2DF7E" w:rsidR="75A7D240">
        <w:rPr>
          <w:rFonts w:ascii="Open Sans" w:hAnsi="Open Sans" w:eastAsia="Times New Roman" w:cs="Times New Roman"/>
          <w:lang w:val="en-US"/>
        </w:rPr>
        <w:t>working in partnership.</w:t>
      </w:r>
    </w:p>
    <w:p w:rsidR="027EF3D6" w:rsidP="53B2DF7E" w:rsidRDefault="027EF3D6" w14:paraId="348646BB" w14:textId="7B204333">
      <w:pPr>
        <w:spacing w:before="38" w:after="160" w:line="259" w:lineRule="auto"/>
        <w:ind w:left="614" w:right="113"/>
        <w:rPr>
          <w:rFonts w:ascii="Open Sans" w:hAnsi="Open Sans" w:eastAsia="Open Sans" w:cs="Open Sans"/>
          <w:b w:val="0"/>
          <w:bCs w:val="0"/>
          <w:i w:val="0"/>
          <w:iCs w:val="0"/>
          <w:caps w:val="0"/>
          <w:smallCaps w:val="0"/>
          <w:noProof w:val="0"/>
          <w:color w:val="000000" w:themeColor="text1" w:themeTint="FF" w:themeShade="FF"/>
          <w:sz w:val="22"/>
          <w:szCs w:val="22"/>
          <w:lang w:val="en-US"/>
        </w:rPr>
      </w:pP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Deputy Principal of West London College – David Warnes then spoke about the relationship the college has with its local </w:t>
      </w:r>
      <w:proofErr w:type="spellStart"/>
      <w:r w:rsidRPr="53B2DF7E" w:rsidR="588F67FD">
        <w:rPr>
          <w:rFonts w:ascii="Open Sans" w:hAnsi="Open Sans" w:eastAsia="Open Sans" w:cs="Open Sans"/>
          <w:b w:val="0"/>
          <w:bCs w:val="0"/>
          <w:i w:val="0"/>
          <w:iCs w:val="0"/>
          <w:caps w:val="0"/>
          <w:smallCaps w:val="0"/>
          <w:noProof w:val="0"/>
          <w:color w:val="000000" w:themeColor="text1" w:themeTint="FF" w:themeShade="FF"/>
          <w:sz w:val="22"/>
          <w:szCs w:val="22"/>
          <w:lang w:val="en-US"/>
        </w:rPr>
        <w:t>J</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ob</w:t>
      </w:r>
      <w:r w:rsidRPr="53B2DF7E" w:rsidR="0D009C7C">
        <w:rPr>
          <w:rFonts w:ascii="Open Sans" w:hAnsi="Open Sans" w:eastAsia="Open Sans" w:cs="Open Sans"/>
          <w:b w:val="0"/>
          <w:bCs w:val="0"/>
          <w:i w:val="0"/>
          <w:iCs w:val="0"/>
          <w:caps w:val="0"/>
          <w:smallCaps w:val="0"/>
          <w:noProof w:val="0"/>
          <w:color w:val="000000" w:themeColor="text1" w:themeTint="FF" w:themeShade="FF"/>
          <w:sz w:val="22"/>
          <w:szCs w:val="22"/>
          <w:lang w:val="en-US"/>
        </w:rPr>
        <w:t>C</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entre</w:t>
      </w:r>
      <w:r w:rsidRPr="53B2DF7E" w:rsidR="321FE13F">
        <w:rPr>
          <w:rFonts w:ascii="Open Sans" w:hAnsi="Open Sans" w:eastAsia="Open Sans" w:cs="Open Sans"/>
          <w:b w:val="0"/>
          <w:bCs w:val="0"/>
          <w:i w:val="0"/>
          <w:iCs w:val="0"/>
          <w:caps w:val="0"/>
          <w:smallCaps w:val="0"/>
          <w:noProof w:val="0"/>
          <w:color w:val="000000" w:themeColor="text1" w:themeTint="FF" w:themeShade="FF"/>
          <w:sz w:val="22"/>
          <w:szCs w:val="22"/>
          <w:lang w:val="en-US"/>
        </w:rPr>
        <w:t>Plus</w:t>
      </w:r>
      <w:proofErr w:type="spellEnd"/>
      <w:r w:rsidRPr="53B2DF7E" w:rsidR="321FE13F">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Pr="53B2DF7E" w:rsidR="793CF56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Although he notes,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it is not just the local job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centre</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w:t>
      </w:r>
      <w:r w:rsidRPr="53B2DF7E" w:rsidR="4A7DBB8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th</w:t>
      </w:r>
      <w:r w:rsidRPr="53B2DF7E" w:rsidR="5651E725">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e college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undertake a regional approach with other colleges in the area and employer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organisations</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David gave a key example of their approach around the kickstart scheme, this scheme while good in terms of getting people off unemployment into work has a cliff edge after 6 months.</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T</w:t>
      </w:r>
      <w:r w:rsidRPr="53B2DF7E" w:rsidR="40FEA697">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he college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work </w:t>
      </w:r>
      <w:r w:rsidRPr="53B2DF7E" w:rsidR="7073D691">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in </w:t>
      </w:r>
      <w:r w:rsidRPr="53B2DF7E" w:rsidR="027EF3D6">
        <w:rPr>
          <w:rFonts w:ascii="Open Sans" w:hAnsi="Open Sans" w:eastAsia="Open Sans" w:cs="Open Sans"/>
          <w:b w:val="0"/>
          <w:bCs w:val="0"/>
          <w:i w:val="0"/>
          <w:iCs w:val="0"/>
          <w:caps w:val="0"/>
          <w:smallCaps w:val="0"/>
          <w:noProof w:val="0"/>
          <w:color w:val="000000" w:themeColor="text1" w:themeTint="FF" w:themeShade="FF"/>
          <w:sz w:val="22"/>
          <w:szCs w:val="22"/>
          <w:lang w:val="en-US"/>
        </w:rPr>
        <w:t>local region</w:t>
      </w:r>
      <w:r w:rsidRPr="53B2DF7E" w:rsidR="01FAC1B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with mentors to get individuals through the </w:t>
      </w:r>
      <w:r w:rsidRPr="53B2DF7E" w:rsidR="04422EA7">
        <w:rPr>
          <w:rFonts w:ascii="Open Sans" w:hAnsi="Open Sans" w:eastAsia="Open Sans" w:cs="Open Sans"/>
          <w:b w:val="0"/>
          <w:bCs w:val="0"/>
          <w:i w:val="0"/>
          <w:iCs w:val="0"/>
          <w:caps w:val="0"/>
          <w:smallCaps w:val="0"/>
          <w:noProof w:val="0"/>
          <w:color w:val="000000" w:themeColor="text1" w:themeTint="FF" w:themeShade="FF"/>
          <w:sz w:val="22"/>
          <w:szCs w:val="22"/>
          <w:lang w:val="en-US"/>
        </w:rPr>
        <w:t>6-month</w:t>
      </w:r>
      <w:r w:rsidRPr="53B2DF7E" w:rsidR="01FAC1B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placement and to keep them in employment, </w:t>
      </w:r>
      <w:r w:rsidRPr="53B2DF7E" w:rsidR="3AFB35B6">
        <w:rPr>
          <w:rFonts w:ascii="Open Sans" w:hAnsi="Open Sans" w:eastAsia="Open Sans" w:cs="Open Sans"/>
          <w:b w:val="0"/>
          <w:bCs w:val="0"/>
          <w:i w:val="0"/>
          <w:iCs w:val="0"/>
          <w:caps w:val="0"/>
          <w:smallCaps w:val="0"/>
          <w:noProof w:val="0"/>
          <w:color w:val="000000" w:themeColor="text1" w:themeTint="FF" w:themeShade="FF"/>
          <w:sz w:val="22"/>
          <w:szCs w:val="22"/>
          <w:lang w:val="en-US"/>
        </w:rPr>
        <w:t>usually</w:t>
      </w:r>
      <w:r w:rsidRPr="53B2DF7E" w:rsidR="01FAC1B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w:t>
      </w:r>
      <w:r w:rsidRPr="53B2DF7E" w:rsidR="59280F1C">
        <w:rPr>
          <w:rFonts w:ascii="Open Sans" w:hAnsi="Open Sans" w:eastAsia="Open Sans" w:cs="Open Sans"/>
          <w:b w:val="0"/>
          <w:bCs w:val="0"/>
          <w:i w:val="0"/>
          <w:iCs w:val="0"/>
          <w:caps w:val="0"/>
          <w:smallCaps w:val="0"/>
          <w:noProof w:val="0"/>
          <w:color w:val="000000" w:themeColor="text1" w:themeTint="FF" w:themeShade="FF"/>
          <w:sz w:val="22"/>
          <w:szCs w:val="22"/>
          <w:lang w:val="en-US"/>
        </w:rPr>
        <w:t>within</w:t>
      </w:r>
      <w:r w:rsidRPr="53B2DF7E" w:rsidR="01FAC1B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their original provider. David noted some of the challenges the college faces</w:t>
      </w:r>
      <w:r w:rsidRPr="53B2DF7E" w:rsidR="45625BD8">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implementing programs as</w:t>
      </w:r>
      <w:r w:rsidRPr="53B2DF7E" w:rsidR="01FAC1B4">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due to som</w:t>
      </w:r>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e of their provision being within a devolved </w:t>
      </w:r>
      <w:r w:rsidRPr="53B2DF7E" w:rsidR="622F9BCB">
        <w:rPr>
          <w:rFonts w:ascii="Open Sans" w:hAnsi="Open Sans" w:eastAsia="Open Sans" w:cs="Open Sans"/>
          <w:b w:val="0"/>
          <w:bCs w:val="0"/>
          <w:i w:val="0"/>
          <w:iCs w:val="0"/>
          <w:caps w:val="0"/>
          <w:smallCaps w:val="0"/>
          <w:noProof w:val="0"/>
          <w:color w:val="000000" w:themeColor="text1" w:themeTint="FF" w:themeShade="FF"/>
          <w:sz w:val="22"/>
          <w:szCs w:val="22"/>
          <w:lang w:val="en-US"/>
        </w:rPr>
        <w:t>authority</w:t>
      </w:r>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the rules around unemployment and universal credit is complex and the college </w:t>
      </w:r>
      <w:proofErr w:type="gramStart"/>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has to</w:t>
      </w:r>
      <w:proofErr w:type="gramEnd"/>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manage </w:t>
      </w:r>
      <w:r w:rsidRPr="53B2DF7E" w:rsidR="21B5544F">
        <w:rPr>
          <w:rFonts w:ascii="Open Sans" w:hAnsi="Open Sans" w:eastAsia="Open Sans" w:cs="Open Sans"/>
          <w:b w:val="0"/>
          <w:bCs w:val="0"/>
          <w:i w:val="0"/>
          <w:iCs w:val="0"/>
          <w:caps w:val="0"/>
          <w:smallCaps w:val="0"/>
          <w:noProof w:val="0"/>
          <w:color w:val="000000" w:themeColor="text1" w:themeTint="FF" w:themeShade="FF"/>
          <w:sz w:val="22"/>
          <w:szCs w:val="22"/>
          <w:lang w:val="en-US"/>
        </w:rPr>
        <w:t>individual</w:t>
      </w:r>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expectations about what they can and </w:t>
      </w:r>
      <w:r w:rsidRPr="53B2DF7E" w:rsidR="55633958">
        <w:rPr>
          <w:rFonts w:ascii="Open Sans" w:hAnsi="Open Sans" w:eastAsia="Open Sans" w:cs="Open Sans"/>
          <w:b w:val="0"/>
          <w:bCs w:val="0"/>
          <w:i w:val="0"/>
          <w:iCs w:val="0"/>
          <w:caps w:val="0"/>
          <w:smallCaps w:val="0"/>
          <w:noProof w:val="0"/>
          <w:color w:val="000000" w:themeColor="text1" w:themeTint="FF" w:themeShade="FF"/>
          <w:sz w:val="22"/>
          <w:szCs w:val="22"/>
          <w:lang w:val="en-US"/>
        </w:rPr>
        <w:t>cannot</w:t>
      </w:r>
      <w:r w:rsidRPr="53B2DF7E" w:rsidR="312A7D9A">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access. David welco</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mes the </w:t>
      </w:r>
      <w:r w:rsidRPr="53B2DF7E" w:rsidR="585B5DDD">
        <w:rPr>
          <w:rFonts w:ascii="Open Sans" w:hAnsi="Open Sans" w:eastAsia="Open Sans" w:cs="Open Sans"/>
          <w:b w:val="0"/>
          <w:bCs w:val="0"/>
          <w:i w:val="0"/>
          <w:iCs w:val="0"/>
          <w:caps w:val="0"/>
          <w:smallCaps w:val="0"/>
          <w:noProof w:val="0"/>
          <w:color w:val="000000" w:themeColor="text1" w:themeTint="FF" w:themeShade="FF"/>
          <w:sz w:val="22"/>
          <w:szCs w:val="22"/>
          <w:lang w:val="en-US"/>
        </w:rPr>
        <w:t>G</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overnment</w:t>
      </w:r>
      <w:r w:rsidRPr="53B2DF7E" w:rsidR="1AA3586B">
        <w:rPr>
          <w:rFonts w:ascii="Open Sans" w:hAnsi="Open Sans" w:eastAsia="Open Sans" w:cs="Open Sans"/>
          <w:b w:val="0"/>
          <w:bCs w:val="0"/>
          <w:i w:val="0"/>
          <w:iCs w:val="0"/>
          <w:caps w:val="0"/>
          <w:smallCaps w:val="0"/>
          <w:noProof w:val="0"/>
          <w:color w:val="000000" w:themeColor="text1" w:themeTint="FF" w:themeShade="FF"/>
          <w:sz w:val="22"/>
          <w:szCs w:val="22"/>
          <w:lang w:val="en-US"/>
        </w:rPr>
        <w:t>’</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s </w:t>
      </w:r>
      <w:r w:rsidRPr="53B2DF7E" w:rsidR="087C0752">
        <w:rPr>
          <w:rFonts w:ascii="Open Sans" w:hAnsi="Open Sans" w:eastAsia="Open Sans" w:cs="Open Sans"/>
          <w:b w:val="0"/>
          <w:bCs w:val="0"/>
          <w:i w:val="0"/>
          <w:iCs w:val="0"/>
          <w:caps w:val="0"/>
          <w:smallCaps w:val="0"/>
          <w:noProof w:val="0"/>
          <w:color w:val="000000" w:themeColor="text1" w:themeTint="FF" w:themeShade="FF"/>
          <w:sz w:val="22"/>
          <w:szCs w:val="22"/>
          <w:lang w:val="en-US"/>
        </w:rPr>
        <w:t>initiatives</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but notes that they </w:t>
      </w:r>
      <w:r w:rsidRPr="53B2DF7E" w:rsidR="738372DB">
        <w:rPr>
          <w:rFonts w:ascii="Open Sans" w:hAnsi="Open Sans" w:eastAsia="Open Sans" w:cs="Open Sans"/>
          <w:b w:val="0"/>
          <w:bCs w:val="0"/>
          <w:i w:val="0"/>
          <w:iCs w:val="0"/>
          <w:caps w:val="0"/>
          <w:smallCaps w:val="0"/>
          <w:noProof w:val="0"/>
          <w:color w:val="000000" w:themeColor="text1" w:themeTint="FF" w:themeShade="FF"/>
          <w:sz w:val="22"/>
          <w:szCs w:val="22"/>
          <w:lang w:val="en-US"/>
        </w:rPr>
        <w:t>do not</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seemed joined up and are </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operating</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in silos which </w:t>
      </w:r>
      <w:r w:rsidRPr="53B2DF7E" w:rsidR="3F71B89F">
        <w:rPr>
          <w:rFonts w:ascii="Open Sans" w:hAnsi="Open Sans" w:eastAsia="Open Sans" w:cs="Open Sans"/>
          <w:b w:val="0"/>
          <w:bCs w:val="0"/>
          <w:i w:val="0"/>
          <w:iCs w:val="0"/>
          <w:caps w:val="0"/>
          <w:smallCaps w:val="0"/>
          <w:noProof w:val="0"/>
          <w:color w:val="000000" w:themeColor="text1" w:themeTint="FF" w:themeShade="FF"/>
          <w:sz w:val="22"/>
          <w:szCs w:val="22"/>
          <w:lang w:val="en-US"/>
        </w:rPr>
        <w:t>does not</w:t>
      </w:r>
      <w:r w:rsidRPr="53B2DF7E" w:rsidR="1BD2F00D">
        <w:rPr>
          <w:rFonts w:ascii="Open Sans" w:hAnsi="Open Sans" w:eastAsia="Open Sans" w:cs="Open Sans"/>
          <w:b w:val="0"/>
          <w:bCs w:val="0"/>
          <w:i w:val="0"/>
          <w:iCs w:val="0"/>
          <w:caps w:val="0"/>
          <w:smallCaps w:val="0"/>
          <w:noProof w:val="0"/>
          <w:color w:val="000000" w:themeColor="text1" w:themeTint="FF" w:themeShade="FF"/>
          <w:sz w:val="22"/>
          <w:szCs w:val="22"/>
          <w:lang w:val="en-US"/>
        </w:rPr>
        <w:t xml:space="preserve"> allow colleges to embed them into the work they can do long term and measure its impact. </w:t>
      </w:r>
    </w:p>
    <w:p w:rsidRPr="006A05B9" w:rsidR="00662DE4" w:rsidP="0B79E3B1" w:rsidRDefault="00274CC1" w14:paraId="2F2755F1" w14:textId="28464149">
      <w:pPr>
        <w:pStyle w:val="Normal"/>
        <w:widowControl w:val="0"/>
        <w:spacing w:before="38"/>
        <w:ind w:left="614" w:right="113"/>
        <w:rPr>
          <w:rFonts w:ascii="Open Sans" w:hAnsi="Open Sans" w:eastAsia="Times New Roman" w:cs="Times New Roman"/>
          <w:lang w:val="en-US"/>
        </w:rPr>
      </w:pPr>
      <w:r w:rsidR="0B79E3B1">
        <w:rPr>
          <w:rFonts w:ascii="Open Sans" w:hAnsi="Open Sans" w:eastAsia="Times New Roman" w:cs="Times New Roman"/>
          <w:spacing w:val="-1"/>
          <w:lang w:val="en-US"/>
        </w:rPr>
        <w:t/>
      </w:r>
      <w:r w:rsidRPr="6844BEE8" w:rsidR="7A79C777">
        <w:rPr>
          <w:rFonts w:ascii="Open Sans" w:hAnsi="Open Sans" w:eastAsia="Times New Roman" w:cs="Times New Roman"/>
          <w:lang w:val="en-US"/>
        </w:rPr>
        <w:t xml:space="preserve">Senior Policy Analyst </w:t>
      </w:r>
      <w:r w:rsidRPr="6844BEE8" w:rsidR="7F290880">
        <w:rPr>
          <w:rFonts w:ascii="Open Sans" w:hAnsi="Open Sans" w:eastAsia="Times New Roman" w:cs="Times New Roman"/>
          <w:lang w:val="en-US"/>
        </w:rPr>
        <w:t xml:space="preserve">from the Resolution Foundation</w:t>
      </w:r>
      <w:r w:rsidRPr="6844BEE8" w:rsidR="63769F2D">
        <w:rPr>
          <w:rFonts w:ascii="Open Sans" w:hAnsi="Open Sans" w:eastAsia="Times New Roman" w:cs="Times New Roman"/>
          <w:lang w:val="en-US"/>
        </w:rPr>
        <w:t xml:space="preserve">,</w:t>
      </w:r>
      <w:r w:rsidRPr="6844BEE8" w:rsidR="7F290880">
        <w:rPr>
          <w:rFonts w:ascii="Open Sans" w:hAnsi="Open Sans" w:eastAsia="Times New Roman" w:cs="Times New Roman"/>
          <w:lang w:val="en-US"/>
        </w:rPr>
        <w:t xml:space="preserve"> Kathleen Henehan spoke about some</w:t>
      </w:r>
      <w:r w:rsidRPr="6844BEE8" w:rsidR="491E42FF">
        <w:rPr>
          <w:rFonts w:ascii="Open Sans" w:hAnsi="Open Sans" w:eastAsia="Times New Roman" w:cs="Times New Roman"/>
          <w:lang w:val="en-US"/>
        </w:rPr>
        <w:t xml:space="preserve"> of the</w:t>
      </w:r>
      <w:r w:rsidRPr="6844BEE8" w:rsidR="7F290880">
        <w:rPr>
          <w:rFonts w:ascii="Open Sans" w:hAnsi="Open Sans" w:eastAsia="Times New Roman" w:cs="Times New Roman"/>
          <w:lang w:val="en-US"/>
        </w:rPr>
        <w:t xml:space="preserve"> reason</w:t>
      </w:r>
      <w:r w:rsidRPr="6844BEE8" w:rsidR="0C964707">
        <w:rPr>
          <w:rFonts w:ascii="Open Sans" w:hAnsi="Open Sans" w:eastAsia="Times New Roman" w:cs="Times New Roman"/>
          <w:lang w:val="en-US"/>
        </w:rPr>
        <w:t xml:space="preserve">s</w:t>
      </w:r>
      <w:r w:rsidRPr="6844BEE8" w:rsidR="7F290880">
        <w:rPr>
          <w:rFonts w:ascii="Open Sans" w:hAnsi="Open Sans" w:eastAsia="Times New Roman" w:cs="Times New Roman"/>
          <w:lang w:val="en-US"/>
        </w:rPr>
        <w:t xml:space="preserve"> for optimism</w:t>
      </w:r>
      <w:r w:rsidRPr="6844BEE8" w:rsidR="30D80FAF">
        <w:rPr>
          <w:rFonts w:ascii="Open Sans" w:hAnsi="Open Sans" w:eastAsia="Times New Roman" w:cs="Times New Roman"/>
          <w:lang w:val="en-US"/>
        </w:rPr>
        <w:t xml:space="preserve"> in the employment space</w:t>
      </w:r>
      <w:r w:rsidRPr="6844BEE8" w:rsidR="7F290880">
        <w:rPr>
          <w:rFonts w:ascii="Open Sans" w:hAnsi="Open Sans" w:eastAsia="Times New Roman" w:cs="Times New Roman"/>
          <w:lang w:val="en-US"/>
        </w:rPr>
        <w:t xml:space="preserve">. As of Ap</w:t>
      </w:r>
      <w:r w:rsidRPr="6844BEE8" w:rsidR="04933287">
        <w:rPr>
          <w:rFonts w:ascii="Open Sans" w:hAnsi="Open Sans" w:eastAsia="Times New Roman" w:cs="Times New Roman"/>
          <w:lang w:val="en-US"/>
        </w:rPr>
        <w:t xml:space="preserve">r</w:t>
      </w:r>
      <w:r w:rsidRPr="6844BEE8" w:rsidR="7F290880">
        <w:rPr>
          <w:rFonts w:ascii="Open Sans" w:hAnsi="Open Sans" w:eastAsia="Times New Roman" w:cs="Times New Roman"/>
          <w:lang w:val="en-US"/>
        </w:rPr>
        <w:t xml:space="preserve">il</w:t>
      </w:r>
      <w:r w:rsidRPr="6844BEE8" w:rsidR="4ED79F29">
        <w:rPr>
          <w:rFonts w:ascii="Open Sans" w:hAnsi="Open Sans" w:eastAsia="Times New Roman" w:cs="Times New Roman"/>
          <w:lang w:val="en-US"/>
        </w:rPr>
        <w:t xml:space="preserve">,</w:t>
      </w:r>
      <w:r w:rsidRPr="6844BEE8" w:rsidR="7F290880">
        <w:rPr>
          <w:rFonts w:ascii="Open Sans" w:hAnsi="Open Sans" w:eastAsia="Times New Roman" w:cs="Times New Roman"/>
          <w:lang w:val="en-US"/>
        </w:rPr>
        <w:t xml:space="preserve"> </w:t>
      </w:r>
      <w:r w:rsidRPr="6844BEE8" w:rsidR="7F290880">
        <w:rPr>
          <w:rFonts w:ascii="Open Sans" w:hAnsi="Open Sans" w:eastAsia="Times New Roman" w:cs="Times New Roman"/>
          <w:lang w:val="en-US"/>
        </w:rPr>
        <w:t xml:space="preserve">furlough</w:t>
      </w:r>
      <w:r w:rsidRPr="6844BEE8" w:rsidR="7F290880">
        <w:rPr>
          <w:rFonts w:ascii="Open Sans" w:hAnsi="Open Sans" w:eastAsia="Times New Roman" w:cs="Times New Roman"/>
          <w:lang w:val="en-US"/>
        </w:rPr>
        <w:t xml:space="preserve"> levels have fallen by a third and employment figures are positive. Although</w:t>
      </w:r>
      <w:r w:rsidRPr="6844BEE8" w:rsidR="4F3A9A53">
        <w:rPr>
          <w:rFonts w:ascii="Open Sans" w:hAnsi="Open Sans" w:eastAsia="Times New Roman" w:cs="Times New Roman"/>
          <w:lang w:val="en-US"/>
        </w:rPr>
        <w:t xml:space="preserve">, she </w:t>
      </w:r>
      <w:r w:rsidRPr="6844BEE8" w:rsidR="01EAF8BC">
        <w:rPr>
          <w:rFonts w:ascii="Open Sans" w:hAnsi="Open Sans" w:eastAsia="Times New Roman" w:cs="Times New Roman"/>
          <w:lang w:val="en-US"/>
        </w:rPr>
        <w:t xml:space="preserve">notes, challenges</w:t>
      </w:r>
      <w:r w:rsidRPr="6844BEE8" w:rsidR="01EAF8BC">
        <w:rPr>
          <w:rFonts w:ascii="Open Sans" w:hAnsi="Open Sans" w:eastAsia="Times New Roman" w:cs="Times New Roman"/>
          <w:lang w:val="en-US"/>
        </w:rPr>
        <w:t xml:space="preserve"> do remain. P</w:t>
      </w:r>
      <w:r w:rsidRPr="6844BEE8" w:rsidR="1D9D620F">
        <w:rPr>
          <w:rFonts w:ascii="Open Sans" w:hAnsi="Open Sans" w:eastAsia="Times New Roman" w:cs="Times New Roman"/>
          <w:lang w:val="en-US"/>
        </w:rPr>
        <w:t xml:space="preserve">eople</w:t>
      </w:r>
      <w:r w:rsidRPr="6844BEE8" w:rsidR="1EE32D2D">
        <w:rPr>
          <w:rFonts w:ascii="Open Sans" w:hAnsi="Open Sans" w:eastAsia="Times New Roman" w:cs="Times New Roman"/>
          <w:lang w:val="en-US"/>
        </w:rPr>
        <w:t xml:space="preserve"> that are</w:t>
      </w:r>
      <w:r w:rsidRPr="6844BEE8" w:rsidR="1D9D620F">
        <w:rPr>
          <w:rFonts w:ascii="Open Sans" w:hAnsi="Open Sans" w:eastAsia="Times New Roman" w:cs="Times New Roman"/>
          <w:lang w:val="en-US"/>
        </w:rPr>
        <w:t xml:space="preserve"> </w:t>
      </w:r>
      <w:r w:rsidRPr="6844BEE8" w:rsidR="1D9D620F">
        <w:rPr>
          <w:rFonts w:ascii="Open Sans" w:hAnsi="Open Sans" w:eastAsia="Times New Roman" w:cs="Times New Roman"/>
          <w:lang w:val="en-US"/>
        </w:rPr>
        <w:t xml:space="preserve">employed is still 3% lower than it was pre-pandemic</w:t>
      </w:r>
      <w:r w:rsidRPr="6844BEE8" w:rsidR="1D9D620F">
        <w:rPr>
          <w:rFonts w:ascii="Open Sans" w:hAnsi="Open Sans" w:eastAsia="Times New Roman" w:cs="Times New Roman"/>
          <w:lang w:val="en-US"/>
        </w:rPr>
        <w:t xml:space="preserve">, in </w:t>
      </w:r>
      <w:r w:rsidRPr="6844BEE8" w:rsidR="388D300B">
        <w:rPr>
          <w:rFonts w:ascii="Open Sans" w:hAnsi="Open Sans" w:eastAsia="Times New Roman" w:cs="Times New Roman"/>
          <w:lang w:val="en-US"/>
        </w:rPr>
        <w:t>particular</w:t>
      </w:r>
      <w:r w:rsidRPr="6844BEE8" w:rsidR="1D9D620F">
        <w:rPr>
          <w:rFonts w:ascii="Open Sans" w:hAnsi="Open Sans" w:eastAsia="Times New Roman" w:cs="Times New Roman"/>
          <w:lang w:val="en-US"/>
        </w:rPr>
        <w:t>, people</w:t>
      </w:r>
      <w:r w:rsidRPr="6844BEE8" w:rsidR="1D9D620F">
        <w:rPr>
          <w:rFonts w:ascii="Open Sans" w:hAnsi="Open Sans" w:eastAsia="Times New Roman" w:cs="Times New Roman"/>
          <w:lang w:val="en-US"/>
        </w:rPr>
        <w:t xml:space="preserve"> in low level work. Kathleen also notes th</w:t>
      </w:r>
      <w:r w:rsidRPr="6844BEE8" w:rsidR="778A7229">
        <w:rPr>
          <w:rFonts w:ascii="Open Sans" w:hAnsi="Open Sans" w:eastAsia="Times New Roman" w:cs="Times New Roman"/>
          <w:lang w:val="en-US"/>
        </w:rPr>
        <w:t xml:space="preserve">at unemployment is due to worsen a little bit from July and at the end of September when the </w:t>
      </w:r>
      <w:r w:rsidRPr="6844BEE8" w:rsidR="778A7229">
        <w:rPr>
          <w:rFonts w:ascii="Open Sans" w:hAnsi="Open Sans" w:eastAsia="Times New Roman" w:cs="Times New Roman"/>
          <w:lang w:val="en-US"/>
        </w:rPr>
        <w:t xml:space="preserve">furlough</w:t>
      </w:r>
      <w:r w:rsidRPr="6844BEE8" w:rsidR="778A7229">
        <w:rPr>
          <w:rFonts w:ascii="Open Sans" w:hAnsi="Open Sans" w:eastAsia="Times New Roman" w:cs="Times New Roman"/>
          <w:lang w:val="en-US"/>
        </w:rPr>
        <w:t xml:space="preserve"> scheme is due to be phased out</w:t>
      </w:r>
      <w:r w:rsidRPr="6844BEE8" w:rsidR="270AEDD5">
        <w:rPr>
          <w:rFonts w:ascii="Open Sans" w:hAnsi="Open Sans" w:eastAsia="Times New Roman" w:cs="Times New Roman"/>
          <w:lang w:val="en-US"/>
        </w:rPr>
        <w:t xml:space="preserve">. </w:t>
      </w:r>
      <w:r w:rsidRPr="6844BEE8" w:rsidR="7D3FE7AA">
        <w:rPr>
          <w:rFonts w:ascii="Open Sans" w:hAnsi="Open Sans" w:eastAsia="Times New Roman" w:cs="Times New Roman"/>
          <w:lang w:val="en-US"/>
        </w:rPr>
        <w:t>Typically,</w:t>
      </w:r>
      <w:r w:rsidRPr="6844BEE8" w:rsidR="778A7229">
        <w:rPr>
          <w:rFonts w:ascii="Open Sans" w:hAnsi="Open Sans" w:eastAsia="Times New Roman" w:cs="Times New Roman"/>
          <w:lang w:val="en-US"/>
        </w:rPr>
        <w:t xml:space="preserve"> lower paid </w:t>
      </w:r>
      <w:r w:rsidRPr="6844BEE8" w:rsidR="1837FF91">
        <w:rPr>
          <w:rFonts w:ascii="Open Sans" w:hAnsi="Open Sans" w:eastAsia="Times New Roman" w:cs="Times New Roman"/>
          <w:lang w:val="en-US"/>
        </w:rPr>
        <w:t xml:space="preserve">workers are the hardest hit both in terms of employment levels and the quality of work such as the increase in </w:t>
      </w:r>
      <w:r w:rsidRPr="6844BEE8" w:rsidR="70AB6441">
        <w:rPr>
          <w:rFonts w:ascii="Open Sans" w:hAnsi="Open Sans" w:eastAsia="Times New Roman" w:cs="Times New Roman"/>
          <w:lang w:val="en-US"/>
        </w:rPr>
        <w:t>zero-hour</w:t>
      </w:r>
      <w:r w:rsidRPr="6844BEE8" w:rsidR="1837FF91">
        <w:rPr>
          <w:rFonts w:ascii="Open Sans" w:hAnsi="Open Sans" w:eastAsia="Times New Roman" w:cs="Times New Roman"/>
          <w:lang w:val="en-US"/>
        </w:rPr>
        <w:t xml:space="preserve"> contracts</w:t>
      </w:r>
      <w:r w:rsidRPr="6844BEE8" w:rsidR="2635FBEE">
        <w:rPr>
          <w:rFonts w:ascii="Open Sans" w:hAnsi="Open Sans" w:eastAsia="Times New Roman" w:cs="Times New Roman"/>
          <w:lang w:val="en-US"/>
        </w:rPr>
        <w:t xml:space="preserve">. The pandemic has heightened the decline of </w:t>
      </w:r>
      <w:r w:rsidRPr="6844BEE8" w:rsidR="3305A5A5">
        <w:rPr>
          <w:rFonts w:ascii="Open Sans" w:hAnsi="Open Sans" w:eastAsia="Times New Roman" w:cs="Times New Roman"/>
          <w:lang w:val="en-US"/>
        </w:rPr>
        <w:t>sectors</w:t>
      </w:r>
      <w:r w:rsidRPr="6844BEE8" w:rsidR="2635FBEE">
        <w:rPr>
          <w:rFonts w:ascii="Open Sans" w:hAnsi="Open Sans" w:eastAsia="Times New Roman" w:cs="Times New Roman"/>
          <w:lang w:val="en-US"/>
        </w:rPr>
        <w:t xml:space="preserve"> such as retail, but Kathleen highlighted there are opportunities </w:t>
      </w:r>
      <w:r w:rsidRPr="6844BEE8" w:rsidR="0AFC0A1F">
        <w:rPr>
          <w:rFonts w:ascii="Open Sans" w:hAnsi="Open Sans" w:eastAsia="Times New Roman" w:cs="Times New Roman"/>
          <w:lang w:val="en-US"/>
        </w:rPr>
        <w:t xml:space="preserve">for </w:t>
      </w:r>
      <w:r w:rsidRPr="6844BEE8" w:rsidR="2635FBEE">
        <w:rPr>
          <w:rFonts w:ascii="Open Sans" w:hAnsi="Open Sans" w:eastAsia="Times New Roman" w:cs="Times New Roman"/>
          <w:lang w:val="en-US"/>
        </w:rPr>
        <w:t xml:space="preserve">change such as the move to net zero, the impacts of Brexit and </w:t>
      </w:r>
      <w:r w:rsidRPr="6844BEE8" w:rsidR="20755AC1">
        <w:rPr>
          <w:rFonts w:ascii="Open Sans" w:hAnsi="Open Sans" w:eastAsia="Times New Roman" w:cs="Times New Roman"/>
          <w:lang w:val="en-US"/>
        </w:rPr>
        <w:t>our ag</w:t>
      </w:r>
      <w:r w:rsidRPr="6844BEE8" w:rsidR="7613453B">
        <w:rPr>
          <w:rFonts w:ascii="Open Sans" w:hAnsi="Open Sans" w:eastAsia="Times New Roman" w:cs="Times New Roman"/>
          <w:lang w:val="en-US"/>
        </w:rPr>
        <w:t xml:space="preserve">ing population. </w:t>
      </w:r>
      <w:r w:rsidR="0B79E3B1">
        <w:rPr>
          <w:rFonts w:ascii="Open Sans" w:hAnsi="Open Sans" w:eastAsia="Times New Roman" w:cs="Times New Roman"/>
          <w:spacing w:val="-1"/>
          <w:lang w:val="en-US"/>
        </w:rPr>
        <w:t/>
      </w:r>
      <w:r w:rsidR="0B79E3B1">
        <w:rPr>
          <w:rFonts w:ascii="Open Sans" w:hAnsi="Open Sans" w:eastAsia="Times New Roman" w:cs="Times New Roman"/>
          <w:spacing w:val="-1"/>
          <w:lang w:val="en-US"/>
        </w:rPr>
        <w:t/>
      </w:r>
    </w:p>
    <w:p w:rsidRPr="006A05B9" w:rsidR="00662DE4" w:rsidP="0B79E3B1" w:rsidRDefault="00274CC1" w14:paraId="185B925E" w14:textId="1F5AA801">
      <w:pPr>
        <w:pStyle w:val="Normal"/>
        <w:widowControl w:val="0"/>
        <w:spacing w:before="38"/>
        <w:ind w:left="614" w:right="113"/>
        <w:rPr>
          <w:rFonts w:ascii="Open Sans" w:hAnsi="Open Sans" w:eastAsia="Times New Roman" w:cs="Times New Roman"/>
          <w:spacing w:val="-1"/>
          <w:lang w:val="en-US"/>
        </w:rPr>
      </w:pPr>
      <w:r w:rsidR="00A4762A">
        <w:rPr>
          <w:rFonts w:ascii="Open Sans" w:hAnsi="Open Sans" w:eastAsia="Times New Roman" w:cs="Times New Roman"/>
          <w:spacing w:val="-1"/>
          <w:lang w:val="en-US"/>
        </w:rPr>
        <w:t>Peter</w:t>
      </w:r>
      <w:r w:rsidR="00296F84">
        <w:rPr>
          <w:rFonts w:ascii="Open Sans" w:hAnsi="Open Sans" w:eastAsia="Times New Roman" w:cs="Times New Roman"/>
          <w:spacing w:val="-1"/>
          <w:lang w:val="en-US"/>
        </w:rPr>
        <w:t xml:space="preserve"> Aldous MP</w:t>
      </w:r>
      <w:r w:rsidR="00A4762A">
        <w:rPr>
          <w:rFonts w:ascii="Open Sans" w:hAnsi="Open Sans" w:eastAsia="Times New Roman" w:cs="Times New Roman"/>
          <w:spacing w:val="-1"/>
          <w:lang w:val="en-US"/>
        </w:rPr>
        <w:t xml:space="preserve"> thanked </w:t>
      </w:r>
      <w:r w:rsidR="382BB127">
        <w:rPr>
          <w:rFonts w:ascii="Open Sans" w:hAnsi="Open Sans" w:eastAsia="Times New Roman" w:cs="Times New Roman"/>
          <w:spacing w:val="-1"/>
          <w:lang w:val="en-US"/>
        </w:rPr>
        <w:t xml:space="preserve">Teresa Frith, David Warnes and Kathleen Henehan for </w:t>
      </w:r>
      <w:r w:rsidR="00A4762A">
        <w:rPr>
          <w:rFonts w:ascii="Open Sans" w:hAnsi="Open Sans" w:eastAsia="Times New Roman" w:cs="Times New Roman"/>
          <w:spacing w:val="-1"/>
          <w:lang w:val="en-US"/>
        </w:rPr>
        <w:t xml:space="preserve">their contributions</w:t>
      </w:r>
      <w:r w:rsidR="00AC39F5">
        <w:rPr>
          <w:rFonts w:ascii="Open Sans" w:hAnsi="Open Sans" w:eastAsia="Times New Roman" w:cs="Times New Roman"/>
          <w:spacing w:val="-1"/>
          <w:lang w:val="en-US"/>
        </w:rPr>
        <w:t xml:space="preserve"> and welcomed views from the other parliamentarians </w:t>
      </w:r>
      <w:r w:rsidDel="006610BE" w:rsidR="00AC39F5">
        <w:rPr>
          <w:rFonts w:ascii="Open Sans" w:hAnsi="Open Sans" w:eastAsia="Times New Roman" w:cs="Times New Roman"/>
          <w:spacing w:val="-1"/>
          <w:lang w:val="en-US"/>
        </w:rPr>
        <w:t xml:space="preserve">on </w:t>
      </w:r>
      <w:r w:rsidR="00AC39F5">
        <w:rPr>
          <w:rFonts w:ascii="Open Sans" w:hAnsi="Open Sans" w:eastAsia="Times New Roman" w:cs="Times New Roman"/>
          <w:spacing w:val="-1"/>
          <w:lang w:val="en-US"/>
        </w:rPr>
        <w:t xml:space="preserve">the situation and </w:t>
      </w:r>
      <w:r w:rsidR="006610BE">
        <w:rPr>
          <w:rFonts w:ascii="Open Sans" w:hAnsi="Open Sans" w:eastAsia="Times New Roman" w:cs="Times New Roman"/>
          <w:spacing w:val="-1"/>
          <w:lang w:val="en-US"/>
        </w:rPr>
        <w:t>what work they could do in Parliament to</w:t>
      </w:r>
      <w:r w:rsidR="00AC39F5">
        <w:rPr>
          <w:rFonts w:ascii="Open Sans" w:hAnsi="Open Sans" w:eastAsia="Times New Roman" w:cs="Times New Roman"/>
          <w:spacing w:val="-1"/>
          <w:lang w:val="en-US"/>
        </w:rPr>
        <w:t xml:space="preserve"> address it.</w:t>
      </w:r>
    </w:p>
    <w:p w:rsidR="00321338" w:rsidP="6844BEE8" w:rsidRDefault="00321338" w14:paraId="45A626ED" w14:textId="3F0649A0">
      <w:pPr>
        <w:widowControl w:val="0"/>
        <w:spacing w:before="38" w:after="0" w:line="240" w:lineRule="auto"/>
        <w:ind w:left="614" w:right="113"/>
        <w:rPr>
          <w:rFonts w:ascii="Open Sans" w:hAnsi="Open Sans" w:eastAsia="Times New Roman" w:cs="Times New Roman"/>
          <w:lang w:val="en-US"/>
        </w:rPr>
      </w:pPr>
      <w:r w:rsidR="4A1DF114">
        <w:rPr>
          <w:rFonts w:ascii="Open Sans" w:hAnsi="Open Sans" w:eastAsia="Times New Roman" w:cs="Times New Roman"/>
          <w:spacing w:val="-1"/>
          <w:lang w:val="en-US"/>
        </w:rPr>
        <w:t xml:space="preserve">Ian Mearns MP spoke about </w:t>
      </w:r>
      <w:r w:rsidR="6B5F139E">
        <w:rPr>
          <w:rFonts w:ascii="Open Sans" w:hAnsi="Open Sans" w:eastAsia="Times New Roman" w:cs="Times New Roman"/>
          <w:spacing w:val="-1"/>
          <w:lang w:val="en-US"/>
        </w:rPr>
        <w:t xml:space="preserve">how individuals might need to </w:t>
      </w:r>
      <w:r w:rsidR="6B5F139E">
        <w:rPr>
          <w:rFonts w:ascii="Open Sans" w:hAnsi="Open Sans" w:eastAsia="Times New Roman" w:cs="Times New Roman"/>
          <w:spacing w:val="-1"/>
          <w:lang w:val="en-US"/>
        </w:rPr>
        <w:t xml:space="preserve">retrain</w:t>
      </w:r>
      <w:r w:rsidR="6B5F139E">
        <w:rPr>
          <w:rFonts w:ascii="Open Sans" w:hAnsi="Open Sans" w:eastAsia="Times New Roman" w:cs="Times New Roman"/>
          <w:spacing w:val="-1"/>
          <w:lang w:val="en-US"/>
        </w:rPr>
        <w:t xml:space="preserve"> at the same level as due to economic and technology changes their skills base may no longer be relevant in the local economy. He noted about having to have a culture change in </w:t>
      </w:r>
      <w:r w:rsidR="6AF04AF4">
        <w:rPr>
          <w:rFonts w:ascii="Open Sans" w:hAnsi="Open Sans" w:eastAsia="Times New Roman" w:cs="Times New Roman"/>
          <w:spacing w:val="-1"/>
          <w:lang w:val="en-US"/>
        </w:rPr>
        <w:t xml:space="preserve">business towards training and </w:t>
      </w:r>
      <w:r w:rsidR="797B0972">
        <w:rPr>
          <w:rFonts w:ascii="Open Sans" w:hAnsi="Open Sans" w:eastAsia="Times New Roman" w:cs="Times New Roman"/>
          <w:spacing w:val="-1"/>
          <w:lang w:val="en-US"/>
        </w:rPr>
        <w:t xml:space="preserve">having</w:t>
      </w:r>
      <w:r w:rsidR="6AF04AF4">
        <w:rPr>
          <w:rFonts w:ascii="Open Sans" w:hAnsi="Open Sans" w:eastAsia="Times New Roman" w:cs="Times New Roman"/>
          <w:spacing w:val="-1"/>
          <w:lang w:val="en-US"/>
        </w:rPr>
        <w:t xml:space="preserve"> a more systematic model in terms of Chambers of Commerce and referenced the German model. </w:t>
      </w:r>
    </w:p>
    <w:p w:rsidR="00321338" w:rsidP="6844BEE8" w:rsidRDefault="00321338" w14:paraId="0F5E2F66" w14:textId="15B35A88">
      <w:pPr>
        <w:pStyle w:val="Normal"/>
        <w:widowControl w:val="0"/>
        <w:spacing w:before="38" w:after="0" w:line="240" w:lineRule="auto"/>
        <w:ind w:left="614" w:right="113"/>
        <w:rPr>
          <w:rFonts w:ascii="Open Sans" w:hAnsi="Open Sans" w:eastAsia="Times New Roman" w:cs="Times New Roman"/>
          <w:lang w:val="en-US"/>
        </w:rPr>
      </w:pPr>
    </w:p>
    <w:p w:rsidR="00321338" w:rsidP="6844BEE8" w:rsidRDefault="00321338" w14:paraId="57C90099" w14:textId="69C8D235">
      <w:pPr>
        <w:pStyle w:val="Normal"/>
        <w:widowControl w:val="0"/>
        <w:spacing w:before="38" w:after="0" w:line="240" w:lineRule="auto"/>
        <w:ind w:left="614" w:right="113"/>
        <w:rPr>
          <w:rFonts w:ascii="Open Sans" w:hAnsi="Open Sans" w:eastAsia="Times New Roman" w:cs="Times New Roman"/>
          <w:lang w:val="en-US"/>
        </w:rPr>
      </w:pPr>
      <w:r w:rsidRPr="53B2DF7E" w:rsidR="6AF04AF4">
        <w:rPr>
          <w:rFonts w:ascii="Open Sans" w:hAnsi="Open Sans" w:eastAsia="Times New Roman" w:cs="Times New Roman"/>
          <w:lang w:val="en-US"/>
        </w:rPr>
        <w:t xml:space="preserve">Lord </w:t>
      </w:r>
      <w:proofErr w:type="spellStart"/>
      <w:r w:rsidRPr="53B2DF7E" w:rsidR="6AF04AF4">
        <w:rPr>
          <w:rFonts w:ascii="Open Sans" w:hAnsi="Open Sans" w:eastAsia="Times New Roman" w:cs="Times New Roman"/>
          <w:lang w:val="en-US"/>
        </w:rPr>
        <w:t>Puttnam</w:t>
      </w:r>
      <w:proofErr w:type="spellEnd"/>
      <w:r w:rsidRPr="53B2DF7E" w:rsidR="6AF04AF4">
        <w:rPr>
          <w:rFonts w:ascii="Open Sans" w:hAnsi="Open Sans" w:eastAsia="Times New Roman" w:cs="Times New Roman"/>
          <w:lang w:val="en-US"/>
        </w:rPr>
        <w:t xml:space="preserve"> noted that</w:t>
      </w:r>
      <w:r w:rsidRPr="53B2DF7E" w:rsidR="697B26BA">
        <w:rPr>
          <w:rFonts w:ascii="Open Sans" w:hAnsi="Open Sans" w:eastAsia="Times New Roman" w:cs="Times New Roman"/>
          <w:lang w:val="en-US"/>
        </w:rPr>
        <w:t xml:space="preserve"> </w:t>
      </w:r>
      <w:r w:rsidRPr="53B2DF7E" w:rsidR="7A64D837">
        <w:rPr>
          <w:rFonts w:ascii="Open Sans" w:hAnsi="Open Sans" w:eastAsia="Times New Roman" w:cs="Times New Roman"/>
          <w:lang w:val="en-US"/>
        </w:rPr>
        <w:t>he will be speaking during</w:t>
      </w:r>
      <w:r w:rsidRPr="53B2DF7E" w:rsidR="6AF04AF4">
        <w:rPr>
          <w:rFonts w:ascii="Open Sans" w:hAnsi="Open Sans" w:eastAsia="Times New Roman" w:cs="Times New Roman"/>
          <w:lang w:val="en-US"/>
        </w:rPr>
        <w:t xml:space="preserve"> the second reading of the </w:t>
      </w:r>
      <w:r w:rsidRPr="53B2DF7E" w:rsidR="0744C79E">
        <w:rPr>
          <w:rFonts w:ascii="Open Sans" w:hAnsi="Open Sans" w:eastAsia="Times New Roman" w:cs="Times New Roman"/>
          <w:lang w:val="en-US"/>
        </w:rPr>
        <w:t>S</w:t>
      </w:r>
      <w:r w:rsidRPr="53B2DF7E" w:rsidR="6AF04AF4">
        <w:rPr>
          <w:rFonts w:ascii="Open Sans" w:hAnsi="Open Sans" w:eastAsia="Times New Roman" w:cs="Times New Roman"/>
          <w:lang w:val="en-US"/>
        </w:rPr>
        <w:t xml:space="preserve">kills and </w:t>
      </w:r>
      <w:r w:rsidRPr="53B2DF7E" w:rsidR="11BC89C2">
        <w:rPr>
          <w:rFonts w:ascii="Open Sans" w:hAnsi="Open Sans" w:eastAsia="Times New Roman" w:cs="Times New Roman"/>
          <w:lang w:val="en-US"/>
        </w:rPr>
        <w:t>P</w:t>
      </w:r>
      <w:r w:rsidRPr="53B2DF7E" w:rsidR="6AF04AF4">
        <w:rPr>
          <w:rFonts w:ascii="Open Sans" w:hAnsi="Open Sans" w:eastAsia="Times New Roman" w:cs="Times New Roman"/>
          <w:lang w:val="en-US"/>
        </w:rPr>
        <w:t xml:space="preserve">ost-16 </w:t>
      </w:r>
      <w:r w:rsidRPr="53B2DF7E" w:rsidR="4530AF10">
        <w:rPr>
          <w:rFonts w:ascii="Open Sans" w:hAnsi="Open Sans" w:eastAsia="Times New Roman" w:cs="Times New Roman"/>
          <w:lang w:val="en-US"/>
        </w:rPr>
        <w:t>E</w:t>
      </w:r>
      <w:r w:rsidRPr="53B2DF7E" w:rsidR="6AF04AF4">
        <w:rPr>
          <w:rFonts w:ascii="Open Sans" w:hAnsi="Open Sans" w:eastAsia="Times New Roman" w:cs="Times New Roman"/>
          <w:lang w:val="en-US"/>
        </w:rPr>
        <w:t xml:space="preserve">ducation </w:t>
      </w:r>
      <w:r w:rsidRPr="53B2DF7E" w:rsidR="1CA499F2">
        <w:rPr>
          <w:rFonts w:ascii="Open Sans" w:hAnsi="Open Sans" w:eastAsia="Times New Roman" w:cs="Times New Roman"/>
          <w:lang w:val="en-US"/>
        </w:rPr>
        <w:t>B</w:t>
      </w:r>
      <w:r w:rsidRPr="53B2DF7E" w:rsidR="6AF04AF4">
        <w:rPr>
          <w:rFonts w:ascii="Open Sans" w:hAnsi="Open Sans" w:eastAsia="Times New Roman" w:cs="Times New Roman"/>
          <w:lang w:val="en-US"/>
        </w:rPr>
        <w:t>ill and notes the lack of maintenance grants in the bill</w:t>
      </w:r>
      <w:r w:rsidRPr="53B2DF7E" w:rsidR="7A5E43E1">
        <w:rPr>
          <w:rFonts w:ascii="Open Sans" w:hAnsi="Open Sans" w:eastAsia="Times New Roman" w:cs="Times New Roman"/>
          <w:lang w:val="en-US"/>
        </w:rPr>
        <w:t xml:space="preserve"> and that it is a flaw in the bill if </w:t>
      </w:r>
      <w:r w:rsidRPr="53B2DF7E" w:rsidR="78C6FC5C">
        <w:rPr>
          <w:rFonts w:ascii="Open Sans" w:hAnsi="Open Sans" w:eastAsia="Times New Roman" w:cs="Times New Roman"/>
          <w:lang w:val="en-US"/>
        </w:rPr>
        <w:t xml:space="preserve">the Government </w:t>
      </w:r>
      <w:r w:rsidRPr="53B2DF7E" w:rsidR="7A5E43E1">
        <w:rPr>
          <w:rFonts w:ascii="Open Sans" w:hAnsi="Open Sans" w:eastAsia="Times New Roman" w:cs="Times New Roman"/>
          <w:lang w:val="en-US"/>
        </w:rPr>
        <w:t xml:space="preserve">are interested in levelling up. David Hughes noted that the </w:t>
      </w:r>
      <w:proofErr w:type="spellStart"/>
      <w:r w:rsidRPr="53B2DF7E" w:rsidR="7A5E43E1">
        <w:rPr>
          <w:rFonts w:ascii="Open Sans" w:hAnsi="Open Sans" w:eastAsia="Times New Roman" w:cs="Times New Roman"/>
          <w:lang w:val="en-US"/>
        </w:rPr>
        <w:t>AoC</w:t>
      </w:r>
      <w:proofErr w:type="spellEnd"/>
      <w:r w:rsidRPr="53B2DF7E" w:rsidR="7A5E43E1">
        <w:rPr>
          <w:rFonts w:ascii="Open Sans" w:hAnsi="Open Sans" w:eastAsia="Times New Roman" w:cs="Times New Roman"/>
          <w:lang w:val="en-US"/>
        </w:rPr>
        <w:t xml:space="preserve"> would be happy to provide him further information and work with him on this. </w:t>
      </w:r>
      <w:r w:rsidRPr="53B2DF7E" w:rsidR="6A6E2186">
        <w:rPr>
          <w:rFonts w:ascii="Open Sans" w:hAnsi="Open Sans" w:eastAsia="Times New Roman" w:cs="Times New Roman"/>
          <w:lang w:val="en-US"/>
        </w:rPr>
        <w:t xml:space="preserve">With David noting that one of the key issues is universal credit </w:t>
      </w:r>
      <w:r w:rsidRPr="53B2DF7E" w:rsidR="291306B8">
        <w:rPr>
          <w:rFonts w:ascii="Open Sans" w:hAnsi="Open Sans" w:eastAsia="Times New Roman" w:cs="Times New Roman"/>
          <w:lang w:val="en-US"/>
        </w:rPr>
        <w:t>claimants</w:t>
      </w:r>
      <w:r w:rsidRPr="53B2DF7E" w:rsidR="6A6E2186">
        <w:rPr>
          <w:rFonts w:ascii="Open Sans" w:hAnsi="Open Sans" w:eastAsia="Times New Roman" w:cs="Times New Roman"/>
          <w:lang w:val="en-US"/>
        </w:rPr>
        <w:t xml:space="preserve"> and the need to focus on those in need of basic digital skills and level two and three qualifications</w:t>
      </w:r>
      <w:r w:rsidRPr="53B2DF7E" w:rsidR="51440FE7">
        <w:rPr>
          <w:rFonts w:ascii="Open Sans" w:hAnsi="Open Sans" w:eastAsia="Times New Roman" w:cs="Times New Roman"/>
          <w:lang w:val="en-US"/>
        </w:rPr>
        <w:t>.</w:t>
      </w:r>
    </w:p>
    <w:p w:rsidR="00321338" w:rsidP="6844BEE8" w:rsidRDefault="00321338" w14:paraId="283F3B2F" w14:textId="10EAF8EA">
      <w:pPr>
        <w:pStyle w:val="Normal"/>
        <w:widowControl w:val="0"/>
        <w:spacing w:before="38" w:after="0" w:line="240" w:lineRule="auto"/>
        <w:ind w:left="614" w:right="113"/>
        <w:rPr>
          <w:rFonts w:ascii="Open Sans" w:hAnsi="Open Sans" w:eastAsia="Times New Roman" w:cs="Times New Roman"/>
          <w:lang w:val="en-US"/>
        </w:rPr>
      </w:pPr>
    </w:p>
    <w:p w:rsidR="00321338" w:rsidP="638A4A15" w:rsidRDefault="00321338" w14:paraId="13325501" w14:textId="34682B5F">
      <w:pPr>
        <w:pStyle w:val="Normal"/>
        <w:widowControl w:val="0"/>
        <w:spacing w:before="38" w:after="0" w:line="240" w:lineRule="auto"/>
        <w:ind w:left="614" w:right="113"/>
        <w:rPr>
          <w:rFonts w:ascii="Open Sans" w:hAnsi="Open Sans" w:eastAsia="Times New Roman" w:cs="Times New Roman"/>
          <w:lang w:val="en-US"/>
        </w:rPr>
      </w:pPr>
      <w:r w:rsidR="6844BEE8">
        <w:rPr>
          <w:rFonts w:ascii="Open Sans" w:hAnsi="Open Sans" w:eastAsia="Times New Roman" w:cs="Times New Roman"/>
          <w:spacing w:val="-1"/>
          <w:lang w:val="en-US"/>
        </w:rPr>
        <w:t/>
      </w:r>
      <w:r w:rsidRPr="638A4A15" w:rsidR="7A5E43E1">
        <w:rPr>
          <w:rFonts w:ascii="Open Sans" w:hAnsi="Open Sans" w:eastAsia="Times New Roman" w:cs="Times New Roman"/>
          <w:lang w:val="en-US"/>
        </w:rPr>
        <w:t xml:space="preserve">Lord </w:t>
      </w:r>
      <w:proofErr w:type="spellStart"/>
      <w:r w:rsidRPr="638A4A15" w:rsidR="7A5E43E1">
        <w:rPr>
          <w:rFonts w:ascii="Open Sans" w:hAnsi="Open Sans" w:eastAsia="Times New Roman" w:cs="Times New Roman"/>
          <w:lang w:val="en-US"/>
        </w:rPr>
        <w:t>Aberdare</w:t>
      </w:r>
      <w:proofErr w:type="spellEnd"/>
      <w:r w:rsidRPr="638A4A15" w:rsidR="7A5E43E1">
        <w:rPr>
          <w:rFonts w:ascii="Open Sans" w:hAnsi="Open Sans" w:eastAsia="Times New Roman" w:cs="Times New Roman"/>
          <w:lang w:val="en-US"/>
        </w:rPr>
        <w:t xml:space="preserve"> noted that he too </w:t>
      </w:r>
      <w:r w:rsidRPr="638A4A15" w:rsidR="615F8E9F">
        <w:rPr>
          <w:rFonts w:ascii="Open Sans" w:hAnsi="Open Sans" w:eastAsia="Times New Roman" w:cs="Times New Roman"/>
          <w:lang w:val="en-US"/>
        </w:rPr>
        <w:t>will be speaking during the second reading</w:t>
      </w:r>
      <w:r w:rsidRPr="638A4A15" w:rsidR="7A5E43E1">
        <w:rPr>
          <w:rFonts w:ascii="Open Sans" w:hAnsi="Open Sans" w:eastAsia="Times New Roman" w:cs="Times New Roman"/>
          <w:lang w:val="en-US"/>
        </w:rPr>
        <w:t xml:space="preserve"> </w:t>
      </w:r>
      <w:r w:rsidRPr="638A4A15" w:rsidR="7A5E43E1">
        <w:rPr>
          <w:rFonts w:ascii="Open Sans" w:hAnsi="Open Sans" w:eastAsia="Times New Roman" w:cs="Times New Roman"/>
          <w:lang w:val="en-US"/>
        </w:rPr>
        <w:t xml:space="preserve">and asked for further </w:t>
      </w:r>
      <w:r w:rsidRPr="638A4A15" w:rsidR="42C7B98A">
        <w:rPr>
          <w:rFonts w:ascii="Open Sans" w:hAnsi="Open Sans" w:eastAsia="Times New Roman" w:cs="Times New Roman"/>
          <w:lang w:val="en-US"/>
        </w:rPr>
        <w:t>clarification</w:t>
      </w:r>
      <w:r w:rsidRPr="638A4A15" w:rsidR="7A5E43E1">
        <w:rPr>
          <w:rFonts w:ascii="Open Sans" w:hAnsi="Open Sans" w:eastAsia="Times New Roman" w:cs="Times New Roman"/>
          <w:lang w:val="en-US"/>
        </w:rPr>
        <w:t xml:space="preserve"> on what the role was going to be of employer representative bodies and what the role now would be for LEP’s? He also </w:t>
      </w:r>
      <w:r w:rsidRPr="638A4A15" w:rsidR="568487D5">
        <w:rPr>
          <w:rFonts w:ascii="Open Sans" w:hAnsi="Open Sans" w:eastAsia="Times New Roman" w:cs="Times New Roman"/>
          <w:lang w:val="en-US"/>
        </w:rPr>
        <w:t xml:space="preserve">pointed out the importance of careers education and </w:t>
      </w:r>
      <w:r w:rsidRPr="638A4A15" w:rsidR="7F6A9A26">
        <w:rPr>
          <w:rFonts w:ascii="Open Sans" w:hAnsi="Open Sans" w:eastAsia="Times New Roman" w:cs="Times New Roman"/>
          <w:lang w:val="en-US"/>
        </w:rPr>
        <w:t xml:space="preserve">guidance. David Hughes noted that the </w:t>
      </w:r>
      <w:proofErr w:type="spellStart"/>
      <w:r w:rsidRPr="638A4A15" w:rsidR="7F6A9A26">
        <w:rPr>
          <w:rFonts w:ascii="Open Sans" w:hAnsi="Open Sans" w:eastAsia="Times New Roman" w:cs="Times New Roman"/>
          <w:lang w:val="en-US"/>
        </w:rPr>
        <w:t>AoC</w:t>
      </w:r>
      <w:proofErr w:type="spellEnd"/>
      <w:r w:rsidRPr="638A4A15" w:rsidR="7F6A9A26">
        <w:rPr>
          <w:rFonts w:ascii="Open Sans" w:hAnsi="Open Sans" w:eastAsia="Times New Roman" w:cs="Times New Roman"/>
          <w:lang w:val="en-US"/>
        </w:rPr>
        <w:t xml:space="preserve"> is currently in conversation with Lord Baker regarding the Baker Clause </w:t>
      </w:r>
      <w:r w:rsidRPr="638A4A15" w:rsidR="5EA99379">
        <w:rPr>
          <w:rFonts w:ascii="Open Sans" w:hAnsi="Open Sans" w:eastAsia="Times New Roman" w:cs="Times New Roman"/>
          <w:lang w:val="en-US"/>
        </w:rPr>
        <w:t>and careers advice in guidance in schools</w:t>
      </w:r>
      <w:r w:rsidRPr="638A4A15" w:rsidR="4A44C641">
        <w:rPr>
          <w:rFonts w:ascii="Open Sans" w:hAnsi="Open Sans" w:eastAsia="Times New Roman" w:cs="Times New Roman"/>
          <w:lang w:val="en-US"/>
        </w:rPr>
        <w:t>.</w:t>
      </w:r>
    </w:p>
    <w:p w:rsidR="00321338" w:rsidP="638A4A15" w:rsidRDefault="00321338" w14:paraId="55A23FED" w14:textId="56DCCA57">
      <w:pPr>
        <w:pStyle w:val="Normal"/>
        <w:widowControl w:val="0"/>
        <w:spacing w:before="38" w:after="0" w:line="240" w:lineRule="auto"/>
        <w:ind w:left="614" w:right="113"/>
        <w:rPr>
          <w:rFonts w:ascii="Open Sans" w:hAnsi="Open Sans" w:eastAsia="Times New Roman" w:cs="Times New Roman"/>
          <w:lang w:val="en-US"/>
        </w:rPr>
      </w:pPr>
    </w:p>
    <w:p w:rsidR="00321338" w:rsidP="638A4A15" w:rsidRDefault="00321338" w14:paraId="79BCB85F" w14:textId="13FA85DF">
      <w:pPr>
        <w:pStyle w:val="Normal"/>
        <w:widowControl w:val="0"/>
        <w:spacing w:before="38" w:after="0" w:line="240" w:lineRule="auto"/>
        <w:ind w:left="614" w:right="113"/>
        <w:rPr>
          <w:rFonts w:ascii="Open Sans" w:hAnsi="Open Sans" w:eastAsia="Times New Roman" w:cs="Times New Roman"/>
          <w:lang w:val="en-US"/>
        </w:rPr>
      </w:pPr>
      <w:r w:rsidRPr="53B2DF7E" w:rsidR="4A44C641">
        <w:rPr>
          <w:rFonts w:ascii="Open Sans" w:hAnsi="Open Sans" w:eastAsia="Times New Roman" w:cs="Times New Roman"/>
          <w:lang w:val="en-US"/>
        </w:rPr>
        <w:t xml:space="preserve">David Hughes from the </w:t>
      </w:r>
      <w:proofErr w:type="spellStart"/>
      <w:r w:rsidRPr="53B2DF7E" w:rsidR="4A44C641">
        <w:rPr>
          <w:rFonts w:ascii="Open Sans" w:hAnsi="Open Sans" w:eastAsia="Times New Roman" w:cs="Times New Roman"/>
          <w:lang w:val="en-US"/>
        </w:rPr>
        <w:t>AoC</w:t>
      </w:r>
      <w:proofErr w:type="spellEnd"/>
      <w:r w:rsidRPr="53B2DF7E" w:rsidR="4A44C641">
        <w:rPr>
          <w:rFonts w:ascii="Open Sans" w:hAnsi="Open Sans" w:eastAsia="Times New Roman" w:cs="Times New Roman"/>
          <w:lang w:val="en-US"/>
        </w:rPr>
        <w:t xml:space="preserve"> noted that the government has been </w:t>
      </w:r>
      <w:r w:rsidRPr="53B2DF7E" w:rsidR="4A44C641">
        <w:rPr>
          <w:rFonts w:ascii="Open Sans" w:hAnsi="Open Sans" w:eastAsia="Times New Roman" w:cs="Times New Roman"/>
          <w:lang w:val="en-US"/>
        </w:rPr>
        <w:t>very nervous</w:t>
      </w:r>
      <w:r w:rsidRPr="53B2DF7E" w:rsidR="4A44C641">
        <w:rPr>
          <w:rFonts w:ascii="Open Sans" w:hAnsi="Open Sans" w:eastAsia="Times New Roman" w:cs="Times New Roman"/>
          <w:lang w:val="en-US"/>
        </w:rPr>
        <w:t xml:space="preserve"> about allow</w:t>
      </w:r>
      <w:r w:rsidRPr="53B2DF7E" w:rsidR="56C91593">
        <w:rPr>
          <w:rFonts w:ascii="Open Sans" w:hAnsi="Open Sans" w:eastAsia="Times New Roman" w:cs="Times New Roman"/>
          <w:lang w:val="en-US"/>
        </w:rPr>
        <w:t>ing</w:t>
      </w:r>
      <w:r w:rsidRPr="53B2DF7E" w:rsidR="4A44C641">
        <w:rPr>
          <w:rFonts w:ascii="Open Sans" w:hAnsi="Open Sans" w:eastAsia="Times New Roman" w:cs="Times New Roman"/>
          <w:lang w:val="en-US"/>
        </w:rPr>
        <w:t xml:space="preserve"> people time to study as if it was </w:t>
      </w:r>
      <w:r w:rsidRPr="53B2DF7E" w:rsidR="49B59994">
        <w:rPr>
          <w:rFonts w:ascii="Open Sans" w:hAnsi="Open Sans" w:eastAsia="Times New Roman" w:cs="Times New Roman"/>
          <w:lang w:val="en-US"/>
        </w:rPr>
        <w:t>a</w:t>
      </w:r>
      <w:r w:rsidRPr="53B2DF7E" w:rsidR="4A44C641">
        <w:rPr>
          <w:rFonts w:ascii="Open Sans" w:hAnsi="Open Sans" w:eastAsia="Times New Roman" w:cs="Times New Roman"/>
          <w:lang w:val="en-US"/>
        </w:rPr>
        <w:t xml:space="preserve"> luxury. He </w:t>
      </w:r>
      <w:r w:rsidRPr="53B2DF7E" w:rsidR="4A44C641">
        <w:rPr>
          <w:rFonts w:ascii="Open Sans" w:hAnsi="Open Sans" w:eastAsia="Times New Roman" w:cs="Times New Roman"/>
          <w:lang w:val="en-US"/>
        </w:rPr>
        <w:t>identified</w:t>
      </w:r>
      <w:r w:rsidRPr="53B2DF7E" w:rsidR="4A44C641">
        <w:rPr>
          <w:rFonts w:ascii="Open Sans" w:hAnsi="Open Sans" w:eastAsia="Times New Roman" w:cs="Times New Roman"/>
          <w:lang w:val="en-US"/>
        </w:rPr>
        <w:t xml:space="preserve"> the tension between education and </w:t>
      </w:r>
      <w:r w:rsidRPr="53B2DF7E" w:rsidR="0C43490E">
        <w:rPr>
          <w:rFonts w:ascii="Open Sans" w:hAnsi="Open Sans" w:eastAsia="Times New Roman" w:cs="Times New Roman"/>
          <w:lang w:val="en-US"/>
        </w:rPr>
        <w:t>jobs,</w:t>
      </w:r>
      <w:r w:rsidRPr="53B2DF7E" w:rsidR="562EB2BA">
        <w:rPr>
          <w:rFonts w:ascii="Open Sans" w:hAnsi="Open Sans" w:eastAsia="Times New Roman" w:cs="Times New Roman"/>
          <w:lang w:val="en-US"/>
        </w:rPr>
        <w:t xml:space="preserve"> and</w:t>
      </w:r>
      <w:r w:rsidRPr="53B2DF7E" w:rsidR="4A44C641">
        <w:rPr>
          <w:rFonts w:ascii="Open Sans" w:hAnsi="Open Sans" w:eastAsia="Times New Roman" w:cs="Times New Roman"/>
          <w:lang w:val="en-US"/>
        </w:rPr>
        <w:t xml:space="preserve"> </w:t>
      </w:r>
      <w:r w:rsidRPr="53B2DF7E" w:rsidR="4F765AFB">
        <w:rPr>
          <w:rFonts w:ascii="Open Sans" w:hAnsi="Open Sans" w:eastAsia="Times New Roman" w:cs="Times New Roman"/>
          <w:lang w:val="en-US"/>
        </w:rPr>
        <w:t>we are</w:t>
      </w:r>
      <w:r w:rsidRPr="53B2DF7E" w:rsidR="4A44C641">
        <w:rPr>
          <w:rFonts w:ascii="Open Sans" w:hAnsi="Open Sans" w:eastAsia="Times New Roman" w:cs="Times New Roman"/>
          <w:lang w:val="en-US"/>
        </w:rPr>
        <w:t xml:space="preserve"> not suggestin</w:t>
      </w:r>
      <w:r w:rsidRPr="53B2DF7E" w:rsidR="3266F62A">
        <w:rPr>
          <w:rFonts w:ascii="Open Sans" w:hAnsi="Open Sans" w:eastAsia="Times New Roman" w:cs="Times New Roman"/>
          <w:lang w:val="en-US"/>
        </w:rPr>
        <w:t>g</w:t>
      </w:r>
      <w:r w:rsidRPr="53B2DF7E" w:rsidR="4A44C641">
        <w:rPr>
          <w:rFonts w:ascii="Open Sans" w:hAnsi="Open Sans" w:eastAsia="Times New Roman" w:cs="Times New Roman"/>
          <w:lang w:val="en-US"/>
        </w:rPr>
        <w:t xml:space="preserve"> we keep p</w:t>
      </w:r>
      <w:r w:rsidRPr="53B2DF7E" w:rsidR="763A1A68">
        <w:rPr>
          <w:rFonts w:ascii="Open Sans" w:hAnsi="Open Sans" w:eastAsia="Times New Roman" w:cs="Times New Roman"/>
          <w:lang w:val="en-US"/>
        </w:rPr>
        <w:t>eople getting jobs for years, but</w:t>
      </w:r>
      <w:r w:rsidRPr="53B2DF7E" w:rsidR="72C8995B">
        <w:rPr>
          <w:rFonts w:ascii="Open Sans" w:hAnsi="Open Sans" w:eastAsia="Times New Roman" w:cs="Times New Roman"/>
          <w:lang w:val="en-US"/>
        </w:rPr>
        <w:t xml:space="preserve"> it is</w:t>
      </w:r>
      <w:r w:rsidRPr="53B2DF7E" w:rsidR="763A1A68">
        <w:rPr>
          <w:rFonts w:ascii="Open Sans" w:hAnsi="Open Sans" w:eastAsia="Times New Roman" w:cs="Times New Roman"/>
          <w:lang w:val="en-US"/>
        </w:rPr>
        <w:t xml:space="preserve"> </w:t>
      </w:r>
      <w:r w:rsidRPr="53B2DF7E" w:rsidR="763A1A68">
        <w:rPr>
          <w:rFonts w:ascii="Open Sans" w:hAnsi="Open Sans" w:eastAsia="Times New Roman" w:cs="Times New Roman"/>
          <w:lang w:val="en-US"/>
        </w:rPr>
        <w:t xml:space="preserve">more about getting people sustainable and better jobs rather than revolving unsustainable work. </w:t>
      </w:r>
    </w:p>
    <w:p w:rsidR="00321338" w:rsidP="638A4A15" w:rsidRDefault="00321338" w14:paraId="0802927E" w14:textId="37C26981">
      <w:pPr>
        <w:pStyle w:val="Normal"/>
        <w:widowControl w:val="0"/>
        <w:spacing w:before="38" w:after="0" w:line="240" w:lineRule="auto"/>
        <w:ind w:left="614" w:right="113"/>
        <w:rPr>
          <w:rFonts w:ascii="Open Sans" w:hAnsi="Open Sans" w:eastAsia="Times New Roman" w:cs="Times New Roman"/>
          <w:lang w:val="en-US"/>
        </w:rPr>
      </w:pPr>
    </w:p>
    <w:p w:rsidR="00321338" w:rsidP="638A4A15" w:rsidRDefault="00321338" w14:paraId="3EC1E3FE" w14:textId="390EA7BA">
      <w:pPr>
        <w:pStyle w:val="Normal"/>
        <w:widowControl w:val="0"/>
        <w:spacing w:before="38" w:after="0" w:line="240" w:lineRule="auto"/>
        <w:ind w:left="614" w:right="113"/>
        <w:rPr>
          <w:rFonts w:ascii="Open Sans" w:hAnsi="Open Sans" w:eastAsia="Times New Roman" w:cs="Times New Roman"/>
          <w:lang w:val="en-US"/>
        </w:rPr>
      </w:pPr>
      <w:r w:rsidRPr="638A4A15" w:rsidR="763A1A68">
        <w:rPr>
          <w:rFonts w:ascii="Open Sans" w:hAnsi="Open Sans" w:eastAsia="Times New Roman" w:cs="Times New Roman"/>
          <w:lang w:val="en-US"/>
        </w:rPr>
        <w:t xml:space="preserve">Lord </w:t>
      </w:r>
      <w:proofErr w:type="spellStart"/>
      <w:r w:rsidRPr="638A4A15" w:rsidR="763A1A68">
        <w:rPr>
          <w:rFonts w:ascii="Open Sans" w:hAnsi="Open Sans" w:eastAsia="Times New Roman" w:cs="Times New Roman"/>
          <w:lang w:val="en-US"/>
        </w:rPr>
        <w:t>Aberdare</w:t>
      </w:r>
      <w:proofErr w:type="spellEnd"/>
      <w:r w:rsidRPr="638A4A15" w:rsidR="763A1A68">
        <w:rPr>
          <w:rFonts w:ascii="Open Sans" w:hAnsi="Open Sans" w:eastAsia="Times New Roman" w:cs="Times New Roman"/>
          <w:lang w:val="en-US"/>
        </w:rPr>
        <w:t xml:space="preserve"> suggested that one of the key things that is important is thinking in terms of pathways rather than in terms of jobs. Getting you into a career, rather than just the next job. </w:t>
      </w:r>
    </w:p>
    <w:p w:rsidR="00321338" w:rsidP="638A4A15" w:rsidRDefault="00321338" w14:paraId="341B5524" w14:textId="53415E85">
      <w:pPr>
        <w:pStyle w:val="Normal"/>
        <w:widowControl w:val="0"/>
        <w:spacing w:before="38" w:after="0" w:line="240" w:lineRule="auto"/>
        <w:ind w:left="614" w:right="113"/>
        <w:rPr>
          <w:rFonts w:ascii="Open Sans" w:hAnsi="Open Sans" w:eastAsia="Times New Roman" w:cs="Times New Roman"/>
          <w:lang w:val="en-US"/>
        </w:rPr>
      </w:pPr>
    </w:p>
    <w:p w:rsidR="00321338" w:rsidP="638A4A15" w:rsidRDefault="00321338" w14:paraId="6FB10BE8" w14:textId="168E7200">
      <w:pPr>
        <w:pStyle w:val="Normal"/>
        <w:widowControl w:val="0"/>
        <w:spacing w:before="38" w:after="0" w:line="240" w:lineRule="auto"/>
        <w:ind w:left="614" w:right="113"/>
        <w:rPr>
          <w:rFonts w:ascii="Open Sans" w:hAnsi="Open Sans" w:eastAsia="Times New Roman" w:cs="Times New Roman"/>
          <w:lang w:val="en-US"/>
        </w:rPr>
      </w:pPr>
      <w:r w:rsidRPr="53B2DF7E" w:rsidR="763A1A68">
        <w:rPr>
          <w:rFonts w:ascii="Open Sans" w:hAnsi="Open Sans" w:eastAsia="Times New Roman" w:cs="Times New Roman"/>
          <w:lang w:val="en-US"/>
        </w:rPr>
        <w:t xml:space="preserve">Lia Nici MP noted her support of the Baker Clause and that some of the issues stem </w:t>
      </w:r>
      <w:r w:rsidRPr="53B2DF7E" w:rsidR="0EBDD69B">
        <w:rPr>
          <w:rFonts w:ascii="Open Sans" w:hAnsi="Open Sans" w:eastAsia="Times New Roman" w:cs="Times New Roman"/>
          <w:lang w:val="en-US"/>
        </w:rPr>
        <w:t>from</w:t>
      </w:r>
      <w:r w:rsidRPr="53B2DF7E" w:rsidR="763A1A68">
        <w:rPr>
          <w:rFonts w:ascii="Open Sans" w:hAnsi="Open Sans" w:eastAsia="Times New Roman" w:cs="Times New Roman"/>
          <w:lang w:val="en-US"/>
        </w:rPr>
        <w:t xml:space="preserve"> employers not really knowing how to get involved and they expect to have oven ready students come in and that quite often </w:t>
      </w:r>
      <w:r w:rsidRPr="53B2DF7E" w:rsidR="2787EF99">
        <w:rPr>
          <w:rFonts w:ascii="Open Sans" w:hAnsi="Open Sans" w:eastAsia="Times New Roman" w:cs="Times New Roman"/>
          <w:lang w:val="en-US"/>
        </w:rPr>
        <w:t>is not</w:t>
      </w:r>
      <w:r w:rsidRPr="53B2DF7E" w:rsidR="3DED9281">
        <w:rPr>
          <w:rFonts w:ascii="Open Sans" w:hAnsi="Open Sans" w:eastAsia="Times New Roman" w:cs="Times New Roman"/>
          <w:lang w:val="en-US"/>
        </w:rPr>
        <w:t xml:space="preserve"> the </w:t>
      </w:r>
      <w:r w:rsidRPr="53B2DF7E" w:rsidR="3A0CFD38">
        <w:rPr>
          <w:rFonts w:ascii="Open Sans" w:hAnsi="Open Sans" w:eastAsia="Times New Roman" w:cs="Times New Roman"/>
          <w:lang w:val="en-US"/>
        </w:rPr>
        <w:t>case,</w:t>
      </w:r>
      <w:r w:rsidRPr="53B2DF7E" w:rsidR="3DED9281">
        <w:rPr>
          <w:rFonts w:ascii="Open Sans" w:hAnsi="Open Sans" w:eastAsia="Times New Roman" w:cs="Times New Roman"/>
          <w:lang w:val="en-US"/>
        </w:rPr>
        <w:t xml:space="preserve"> and she is happy to work with colleagues to find solutions in the long term. </w:t>
      </w:r>
    </w:p>
    <w:p w:rsidR="638A4A15" w:rsidP="638A4A15" w:rsidRDefault="638A4A15" w14:paraId="11F8FB5D" w14:textId="0E930284">
      <w:pPr>
        <w:pStyle w:val="Normal"/>
        <w:spacing w:before="38" w:after="0" w:line="240" w:lineRule="auto"/>
        <w:ind w:left="614" w:right="113"/>
        <w:rPr>
          <w:rFonts w:ascii="Open Sans" w:hAnsi="Open Sans" w:eastAsia="Times New Roman" w:cs="Times New Roman"/>
          <w:lang w:val="en-US"/>
        </w:rPr>
      </w:pPr>
    </w:p>
    <w:p w:rsidR="4104E508" w:rsidP="638A4A15" w:rsidRDefault="4104E508" w14:paraId="59EA0F9E" w14:textId="345920B6">
      <w:pPr>
        <w:pStyle w:val="Normal"/>
        <w:spacing w:before="38" w:after="0" w:line="240" w:lineRule="auto"/>
        <w:ind w:left="614" w:right="113"/>
        <w:rPr>
          <w:rFonts w:ascii="Open Sans" w:hAnsi="Open Sans" w:eastAsia="Times New Roman" w:cs="Times New Roman"/>
          <w:lang w:val="en-US"/>
        </w:rPr>
      </w:pPr>
      <w:r w:rsidRPr="53B2DF7E" w:rsidR="4104E508">
        <w:rPr>
          <w:rFonts w:ascii="Open Sans" w:hAnsi="Open Sans" w:eastAsia="Times New Roman" w:cs="Times New Roman"/>
          <w:lang w:val="en-US"/>
        </w:rPr>
        <w:t xml:space="preserve">Peter Aldous asked the three speakers if they had any closing remarks. Teresa Frith, noted that she is feeling </w:t>
      </w:r>
      <w:r w:rsidRPr="53B2DF7E" w:rsidR="65C26A6C">
        <w:rPr>
          <w:rFonts w:ascii="Open Sans" w:hAnsi="Open Sans" w:eastAsia="Times New Roman" w:cs="Times New Roman"/>
          <w:lang w:val="en-US"/>
        </w:rPr>
        <w:t>enthusiastic,</w:t>
      </w:r>
      <w:r w:rsidRPr="53B2DF7E" w:rsidR="4104E508">
        <w:rPr>
          <w:rFonts w:ascii="Open Sans" w:hAnsi="Open Sans" w:eastAsia="Times New Roman" w:cs="Times New Roman"/>
          <w:lang w:val="en-US"/>
        </w:rPr>
        <w:t xml:space="preserve"> and she is looking forward to working with everyone to </w:t>
      </w:r>
      <w:r w:rsidRPr="53B2DF7E" w:rsidR="17E1D2FA">
        <w:rPr>
          <w:rFonts w:ascii="Open Sans" w:hAnsi="Open Sans" w:eastAsia="Times New Roman" w:cs="Times New Roman"/>
          <w:lang w:val="en-US"/>
        </w:rPr>
        <w:t>contribute</w:t>
      </w:r>
      <w:r w:rsidRPr="53B2DF7E" w:rsidR="4104E508">
        <w:rPr>
          <w:rFonts w:ascii="Open Sans" w:hAnsi="Open Sans" w:eastAsia="Times New Roman" w:cs="Times New Roman"/>
          <w:lang w:val="en-US"/>
        </w:rPr>
        <w:t xml:space="preserve"> either through the bill or on the ground. </w:t>
      </w:r>
      <w:r w:rsidRPr="53B2DF7E" w:rsidR="02F90E17">
        <w:rPr>
          <w:rFonts w:ascii="Open Sans" w:hAnsi="Open Sans" w:eastAsia="Times New Roman" w:cs="Times New Roman"/>
          <w:lang w:val="en-US"/>
        </w:rPr>
        <w:t xml:space="preserve">David Warnes concurs with the comments raised and echoed the thinking about the join up between DfE and </w:t>
      </w:r>
      <w:proofErr w:type="spellStart"/>
      <w:r w:rsidRPr="53B2DF7E" w:rsidR="02F90E17">
        <w:rPr>
          <w:rFonts w:ascii="Open Sans" w:hAnsi="Open Sans" w:eastAsia="Times New Roman" w:cs="Times New Roman"/>
          <w:lang w:val="en-US"/>
        </w:rPr>
        <w:t>DwP</w:t>
      </w:r>
      <w:proofErr w:type="spellEnd"/>
      <w:r w:rsidRPr="53B2DF7E" w:rsidR="02F90E17">
        <w:rPr>
          <w:rFonts w:ascii="Open Sans" w:hAnsi="Open Sans" w:eastAsia="Times New Roman" w:cs="Times New Roman"/>
          <w:lang w:val="en-US"/>
        </w:rPr>
        <w:t xml:space="preserve"> and maintenance grants for Universal Credit Claimants</w:t>
      </w:r>
      <w:r w:rsidRPr="53B2DF7E" w:rsidR="628122D5">
        <w:rPr>
          <w:rFonts w:ascii="Open Sans" w:hAnsi="Open Sans" w:eastAsia="Times New Roman" w:cs="Times New Roman"/>
          <w:lang w:val="en-US"/>
        </w:rPr>
        <w:t xml:space="preserve"> and Kathleen Henehan said that it was a fascinating </w:t>
      </w:r>
      <w:r w:rsidRPr="53B2DF7E" w:rsidR="66EB1BEA">
        <w:rPr>
          <w:rFonts w:ascii="Open Sans" w:hAnsi="Open Sans" w:eastAsia="Times New Roman" w:cs="Times New Roman"/>
          <w:lang w:val="en-US"/>
        </w:rPr>
        <w:t>discussion</w:t>
      </w:r>
      <w:r w:rsidRPr="53B2DF7E" w:rsidR="628122D5">
        <w:rPr>
          <w:rFonts w:ascii="Open Sans" w:hAnsi="Open Sans" w:eastAsia="Times New Roman" w:cs="Times New Roman"/>
          <w:lang w:val="en-US"/>
        </w:rPr>
        <w:t xml:space="preserve"> of the barriers that exist and is happy to </w:t>
      </w:r>
      <w:r w:rsidRPr="53B2DF7E" w:rsidR="628122D5">
        <w:rPr>
          <w:rFonts w:ascii="Open Sans" w:hAnsi="Open Sans" w:eastAsia="Times New Roman" w:cs="Times New Roman"/>
          <w:lang w:val="en-US"/>
        </w:rPr>
        <w:t>provide</w:t>
      </w:r>
      <w:r w:rsidRPr="53B2DF7E" w:rsidR="628122D5">
        <w:rPr>
          <w:rFonts w:ascii="Open Sans" w:hAnsi="Open Sans" w:eastAsia="Times New Roman" w:cs="Times New Roman"/>
          <w:lang w:val="en-US"/>
        </w:rPr>
        <w:t xml:space="preserve"> further information to those interested. </w:t>
      </w:r>
    </w:p>
    <w:p w:rsidR="638A4A15" w:rsidP="638A4A15" w:rsidRDefault="638A4A15" w14:paraId="7C54DCB1" w14:textId="6611E97A">
      <w:pPr>
        <w:pStyle w:val="Normal"/>
        <w:spacing w:before="38" w:after="0" w:line="240" w:lineRule="auto"/>
        <w:ind w:left="614" w:right="113"/>
        <w:rPr>
          <w:rFonts w:ascii="Open Sans" w:hAnsi="Open Sans" w:eastAsia="Times New Roman" w:cs="Times New Roman"/>
          <w:lang w:val="en-US"/>
        </w:rPr>
      </w:pPr>
    </w:p>
    <w:p w:rsidR="00321338" w:rsidP="6844BEE8" w:rsidRDefault="00321338" w14:paraId="40C82E5C" w14:textId="62F4BCA2">
      <w:pPr>
        <w:pStyle w:val="Normal"/>
        <w:widowControl w:val="0"/>
        <w:spacing w:before="38" w:after="0" w:line="240" w:lineRule="auto"/>
        <w:ind w:left="614" w:right="113"/>
        <w:rPr>
          <w:rFonts w:ascii="Open Sans" w:hAnsi="Open Sans" w:eastAsia="Times New Roman" w:cs="Times New Roman"/>
          <w:lang w:val="en-US"/>
        </w:rPr>
      </w:pPr>
      <w:r w:rsidR="628122D5">
        <w:rPr>
          <w:rFonts w:ascii="Open Sans" w:hAnsi="Open Sans" w:eastAsia="Times New Roman" w:cs="Times New Roman"/>
          <w:spacing w:val="-1"/>
          <w:lang w:val="en-US"/>
        </w:rPr>
        <w:t xml:space="preserve">Closing the meeting, Peter </w:t>
      </w:r>
      <w:r w:rsidR="65AD517A">
        <w:rPr>
          <w:rFonts w:ascii="Open Sans" w:hAnsi="Open Sans" w:eastAsia="Times New Roman" w:cs="Times New Roman"/>
          <w:spacing w:val="-1"/>
          <w:lang w:val="en-US"/>
        </w:rPr>
        <w:t xml:space="preserve">Aldous </w:t>
      </w:r>
      <w:r w:rsidR="65AD517A">
        <w:rPr>
          <w:rFonts w:ascii="Open Sans" w:hAnsi="Open Sans" w:eastAsia="Times New Roman" w:cs="Times New Roman"/>
          <w:spacing w:val="-1"/>
          <w:lang w:val="en-US"/>
        </w:rPr>
        <w:t>stated</w:t>
      </w:r>
      <w:r w:rsidR="628122D5">
        <w:rPr>
          <w:rFonts w:ascii="Open Sans" w:hAnsi="Open Sans" w:eastAsia="Times New Roman" w:cs="Times New Roman"/>
          <w:spacing w:val="-1"/>
          <w:lang w:val="en-US"/>
        </w:rPr>
        <w:t xml:space="preserve"> that the APPG should put some staging posts in the ground and bring them to the attention of government as now is the best time whilst the bill is going through parliament, even if it </w:t>
      </w:r>
      <w:r w:rsidR="67189F38">
        <w:rPr>
          <w:rFonts w:ascii="Open Sans" w:hAnsi="Open Sans" w:eastAsia="Times New Roman" w:cs="Times New Roman"/>
          <w:spacing w:val="-1"/>
          <w:lang w:val="en-US"/>
        </w:rPr>
        <w:t xml:space="preserve">does not</w:t>
      </w:r>
      <w:r w:rsidR="628122D5">
        <w:rPr>
          <w:rFonts w:ascii="Open Sans" w:hAnsi="Open Sans" w:eastAsia="Times New Roman" w:cs="Times New Roman"/>
          <w:spacing w:val="-1"/>
          <w:lang w:val="en-US"/>
        </w:rPr>
        <w:t xml:space="preserve"> go into the bill itself. He</w:t>
      </w:r>
      <w:r w:rsidR="001963E9">
        <w:rPr>
          <w:rFonts w:ascii="Open Sans" w:hAnsi="Open Sans" w:eastAsia="Times New Roman" w:cs="Times New Roman"/>
          <w:spacing w:val="-1"/>
          <w:lang w:val="en-US"/>
        </w:rPr>
        <w:t xml:space="preserve"> confirmed that </w:t>
      </w:r>
      <w:r w:rsidR="006302E4">
        <w:rPr>
          <w:rFonts w:ascii="Open Sans" w:hAnsi="Open Sans" w:eastAsia="Times New Roman" w:cs="Times New Roman"/>
          <w:spacing w:val="-1"/>
          <w:lang w:val="en-US"/>
        </w:rPr>
        <w:t>he</w:t>
      </w:r>
      <w:r w:rsidR="001963E9">
        <w:rPr>
          <w:rFonts w:ascii="Open Sans" w:hAnsi="Open Sans" w:eastAsia="Times New Roman" w:cs="Times New Roman"/>
          <w:spacing w:val="-1"/>
          <w:lang w:val="en-US"/>
        </w:rPr>
        <w:t xml:space="preserve"> would write a letter to the </w:t>
      </w:r>
      <w:r w:rsidR="43D3F034">
        <w:rPr>
          <w:rFonts w:ascii="Open Sans" w:hAnsi="Open Sans" w:eastAsia="Times New Roman" w:cs="Times New Roman"/>
          <w:spacing w:val="-1"/>
          <w:lang w:val="en-US"/>
        </w:rPr>
        <w:t xml:space="preserve">Minister</w:t>
      </w:r>
      <w:r w:rsidR="192A9DF1">
        <w:rPr>
          <w:rFonts w:ascii="Open Sans" w:hAnsi="Open Sans" w:eastAsia="Times New Roman" w:cs="Times New Roman"/>
          <w:spacing w:val="-1"/>
          <w:lang w:val="en-US"/>
        </w:rPr>
        <w:t xml:space="preserve"> of </w:t>
      </w:r>
      <w:r w:rsidR="3648C8FD">
        <w:rPr>
          <w:rFonts w:ascii="Open Sans" w:hAnsi="Open Sans" w:eastAsia="Times New Roman" w:cs="Times New Roman"/>
          <w:spacing w:val="-1"/>
          <w:lang w:val="en-US"/>
        </w:rPr>
        <w:t xml:space="preserve">Apprenticeships</w:t>
      </w:r>
      <w:r w:rsidR="192A9DF1">
        <w:rPr>
          <w:rFonts w:ascii="Open Sans" w:hAnsi="Open Sans" w:eastAsia="Times New Roman" w:cs="Times New Roman"/>
          <w:spacing w:val="-1"/>
          <w:lang w:val="en-US"/>
        </w:rPr>
        <w:t xml:space="preserve"> </w:t>
      </w:r>
      <w:r w:rsidR="192A9DF1">
        <w:rPr>
          <w:rFonts w:ascii="Open Sans" w:hAnsi="Open Sans" w:eastAsia="Times New Roman" w:cs="Times New Roman"/>
          <w:spacing w:val="-1"/>
          <w:lang w:val="en-US"/>
        </w:rPr>
        <w:t xml:space="preserve">and Skills </w:t>
      </w:r>
      <w:r w:rsidR="18CFB3D6">
        <w:rPr>
          <w:rFonts w:ascii="Open Sans" w:hAnsi="Open Sans" w:eastAsia="Times New Roman" w:cs="Times New Roman"/>
          <w:spacing w:val="-1"/>
          <w:lang w:val="en-US"/>
        </w:rPr>
        <w:t xml:space="preserve">Gillian Keegan </w:t>
      </w:r>
      <w:r w:rsidR="192A9DF1">
        <w:rPr>
          <w:rFonts w:ascii="Open Sans" w:hAnsi="Open Sans" w:eastAsia="Times New Roman" w:cs="Times New Roman"/>
          <w:spacing w:val="-1"/>
          <w:lang w:val="en-US"/>
        </w:rPr>
        <w:t xml:space="preserve">outlining what was discussed and inviting minister Keegan to the next APPG meeting before the summer recess. </w:t>
      </w:r>
    </w:p>
    <w:p w:rsidR="00E56614" w:rsidP="007D21A4" w:rsidRDefault="00E56614" w14:paraId="10B02879" w14:textId="411E4862">
      <w:pPr>
        <w:widowControl w:val="0"/>
        <w:spacing w:before="38" w:after="0" w:line="240" w:lineRule="auto"/>
        <w:ind w:left="614" w:right="113"/>
        <w:rPr>
          <w:rFonts w:ascii="Open Sans" w:hAnsi="Open Sans" w:eastAsia="Times New Roman" w:cs="Times New Roman"/>
          <w:spacing w:val="-1"/>
          <w:lang w:val="en-US"/>
        </w:rPr>
      </w:pPr>
    </w:p>
    <w:p w:rsidRPr="005F4682" w:rsidR="005F4682" w:rsidP="007D21A4" w:rsidRDefault="005F4682" w14:paraId="41CBA7C6" w14:textId="4B1C350D">
      <w:pPr>
        <w:widowControl w:val="0"/>
        <w:spacing w:before="38" w:after="0" w:line="240" w:lineRule="auto"/>
        <w:ind w:left="614" w:right="113"/>
        <w:rPr>
          <w:rFonts w:ascii="Open Sans" w:hAnsi="Open Sans" w:eastAsia="Times New Roman" w:cs="Times New Roman"/>
          <w:b/>
          <w:spacing w:val="-1"/>
          <w:lang w:val="en-US"/>
        </w:rPr>
      </w:pPr>
      <w:r w:rsidRPr="005F4682">
        <w:rPr>
          <w:rFonts w:ascii="Open Sans" w:hAnsi="Open Sans" w:eastAsia="Times New Roman" w:cs="Times New Roman"/>
          <w:b/>
          <w:spacing w:val="-1"/>
          <w:lang w:val="en-US"/>
        </w:rPr>
        <w:t>Actions:</w:t>
      </w:r>
    </w:p>
    <w:p w:rsidRPr="005F4682" w:rsidR="00DF602E" w:rsidP="00E56614" w:rsidRDefault="00E56614" w14:paraId="3B14C78E" w14:textId="40DC383E">
      <w:pPr>
        <w:widowControl w:val="0"/>
        <w:spacing w:before="38" w:after="0" w:line="240" w:lineRule="auto"/>
        <w:ind w:left="614" w:right="113"/>
        <w:rPr>
          <w:rFonts w:ascii="Open Sans" w:hAnsi="Open Sans" w:eastAsia="Times New Roman" w:cs="Times New Roman"/>
          <w:b/>
          <w:spacing w:val="-1"/>
          <w:lang w:val="en-US"/>
        </w:rPr>
      </w:pPr>
      <w:r w:rsidRPr="005F4682">
        <w:rPr>
          <w:rFonts w:ascii="Open Sans" w:hAnsi="Open Sans" w:eastAsia="Times New Roman" w:cs="Times New Roman"/>
          <w:b/>
          <w:spacing w:val="-1"/>
          <w:lang w:val="en-US"/>
        </w:rPr>
        <w:t xml:space="preserve">AoC to draft up this letter and send </w:t>
      </w:r>
      <w:r w:rsidRPr="005F4682">
        <w:rPr>
          <w:rFonts w:ascii="Open Sans" w:hAnsi="Open Sans" w:eastAsia="Times New Roman" w:cs="Times New Roman"/>
          <w:b/>
          <w:bCs/>
          <w:spacing w:val="-1"/>
          <w:lang w:val="en-US"/>
        </w:rPr>
        <w:t>to</w:t>
      </w:r>
      <w:r w:rsidRPr="005F4682">
        <w:rPr>
          <w:rFonts w:ascii="Open Sans" w:hAnsi="Open Sans" w:eastAsia="Times New Roman" w:cs="Times New Roman"/>
          <w:b/>
          <w:spacing w:val="-1"/>
          <w:lang w:val="en-US"/>
        </w:rPr>
        <w:t xml:space="preserve"> APPG </w:t>
      </w:r>
      <w:r w:rsidR="00A364F3">
        <w:rPr>
          <w:rFonts w:ascii="Open Sans" w:hAnsi="Open Sans" w:eastAsia="Times New Roman" w:cs="Times New Roman"/>
          <w:b/>
          <w:bCs/>
          <w:spacing w:val="-1"/>
          <w:lang w:val="en-US"/>
        </w:rPr>
        <w:t xml:space="preserve">members for signatories </w:t>
      </w:r>
      <w:r w:rsidRPr="005F4682">
        <w:rPr>
          <w:rFonts w:ascii="Open Sans" w:hAnsi="Open Sans" w:eastAsia="Times New Roman" w:cs="Times New Roman"/>
          <w:b/>
          <w:spacing w:val="-1"/>
          <w:lang w:val="en-US"/>
        </w:rPr>
        <w:t xml:space="preserve">for comment and signatures. </w:t>
      </w:r>
    </w:p>
    <w:p w:rsidR="00C2002D" w:rsidP="6844BEE8" w:rsidRDefault="00C2002D" w14:paraId="3C40E262" w14:textId="7C46ECD4">
      <w:pPr>
        <w:pStyle w:val="Normal"/>
        <w:widowControl w:val="0"/>
        <w:spacing w:before="38" w:after="0" w:line="240" w:lineRule="auto"/>
        <w:ind w:left="614" w:right="113"/>
        <w:rPr>
          <w:rFonts w:ascii="Open Sans" w:hAnsi="Open Sans" w:eastAsia="Times New Roman" w:cs="Times New Roman"/>
          <w:spacing w:val="-1"/>
          <w:lang w:val="en-US"/>
        </w:rPr>
      </w:pPr>
    </w:p>
    <w:p w:rsidRPr="006F531D" w:rsidR="001F62DD" w:rsidP="001F62DD" w:rsidRDefault="001F62DD" w14:paraId="7C878C4A" w14:textId="6EBAE7BE">
      <w:pPr>
        <w:widowControl w:val="0"/>
        <w:spacing w:after="0" w:line="240" w:lineRule="auto"/>
        <w:ind w:left="114"/>
        <w:rPr>
          <w:rFonts w:ascii="Open Sans" w:hAnsi="Open Sans" w:eastAsia="Times New Roman" w:cs="Times New Roman"/>
          <w:lang w:val="en-US"/>
        </w:rPr>
      </w:pPr>
      <w:r w:rsidRPr="006F531D" w:rsidR="001F62DD">
        <w:rPr>
          <w:rFonts w:ascii="Open Sans" w:hAnsi="Open Sans" w:eastAsia="Times New Roman" w:cs="Times New Roman"/>
          <w:spacing w:val="-1"/>
          <w:lang w:val="en-US"/>
        </w:rPr>
        <w:t xml:space="preserve">Meeting closed </w:t>
      </w:r>
      <w:r w:rsidRPr="006F531D" w:rsidR="001F62DD">
        <w:rPr>
          <w:rFonts w:ascii="Open Sans" w:hAnsi="Open Sans" w:eastAsia="Times New Roman" w:cs="Times New Roman"/>
          <w:spacing w:val="-2"/>
          <w:lang w:val="en-US"/>
        </w:rPr>
        <w:t>at</w:t>
      </w:r>
      <w:r w:rsidRPr="006F531D" w:rsidR="001F62DD">
        <w:rPr>
          <w:rFonts w:ascii="Open Sans" w:hAnsi="Open Sans" w:eastAsia="Times New Roman" w:cs="Times New Roman"/>
          <w:lang w:val="en-US"/>
        </w:rPr>
        <w:t xml:space="preserve"> </w:t>
      </w:r>
      <w:r w:rsidRPr="006F531D" w:rsidR="5EB17423">
        <w:rPr>
          <w:rFonts w:ascii="Open Sans" w:hAnsi="Open Sans" w:eastAsia="Times New Roman" w:cs="Times New Roman"/>
          <w:lang w:val="en-US"/>
        </w:rPr>
        <w:t xml:space="preserve">3</w:t>
      </w:r>
      <w:r w:rsidRPr="006F531D" w:rsidR="001F62DD">
        <w:rPr>
          <w:rFonts w:ascii="Open Sans" w:hAnsi="Open Sans" w:eastAsia="Times New Roman" w:cs="Times New Roman"/>
          <w:spacing w:val="-2"/>
          <w:lang w:val="en-US"/>
        </w:rPr>
        <w:t>.0</w:t>
      </w:r>
      <w:r w:rsidRPr="006F531D" w:rsidR="0A56529F">
        <w:rPr>
          <w:rFonts w:ascii="Open Sans" w:hAnsi="Open Sans" w:eastAsia="Times New Roman" w:cs="Times New Roman"/>
          <w:spacing w:val="-2"/>
          <w:lang w:val="en-US"/>
        </w:rPr>
        <w:t>0</w:t>
      </w:r>
      <w:r w:rsidRPr="006F531D" w:rsidR="001F62DD">
        <w:rPr>
          <w:rFonts w:ascii="Open Sans" w:hAnsi="Open Sans" w:eastAsia="Times New Roman" w:cs="Times New Roman"/>
          <w:spacing w:val="-2"/>
          <w:lang w:val="en-US"/>
        </w:rPr>
        <w:t>pm</w:t>
      </w:r>
    </w:p>
    <w:p w:rsidR="00D81933" w:rsidP="006F531D" w:rsidRDefault="00D81933" w14:paraId="79013986" w14:textId="3F08CEE7">
      <w:pPr>
        <w:widowControl w:val="0"/>
        <w:spacing w:before="38" w:after="0" w:line="240" w:lineRule="auto"/>
        <w:ind w:left="614" w:right="113"/>
        <w:rPr>
          <w:rFonts w:ascii="Open Sans" w:hAnsi="Open Sans" w:eastAsia="Times New Roman" w:cs="Times New Roman"/>
          <w:spacing w:val="-1"/>
          <w:lang w:val="en-US"/>
        </w:rPr>
      </w:pPr>
    </w:p>
    <w:p w:rsidRPr="006F531D" w:rsidR="006F531D" w:rsidP="006F531D" w:rsidRDefault="006F531D" w14:paraId="59FBEF66" w14:textId="77777777">
      <w:pPr>
        <w:widowControl w:val="0"/>
        <w:spacing w:before="55" w:after="0" w:line="240" w:lineRule="auto"/>
        <w:ind w:left="22"/>
        <w:jc w:val="center"/>
        <w:rPr>
          <w:rFonts w:ascii="Open Sans" w:hAnsi="Open Sans" w:eastAsia="Times New Roman" w:cs="Open Sans"/>
          <w:sz w:val="16"/>
          <w:szCs w:val="16"/>
          <w:lang w:val="en-US"/>
        </w:rPr>
      </w:pPr>
      <w:r w:rsidRPr="006F531D">
        <w:rPr>
          <w:rFonts w:ascii="Open Sans" w:eastAsia="Times New Roman" w:cs="Times New Roman"/>
          <w:color w:val="8B8279"/>
          <w:sz w:val="16"/>
          <w:lang w:val="en-US"/>
        </w:rPr>
        <w:t>1</w:t>
      </w:r>
    </w:p>
    <w:p w:rsidR="00EE2A1F" w:rsidRDefault="00EE2A1F" w14:paraId="053B8867" w14:textId="77777777"/>
    <w:sectPr w:rsidR="00EE2A1F" w:rsidSect="00F8086A">
      <w:pgSz w:w="11900" w:h="1685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jUBCwZksCtZX/1" id="WNta1JQu"/>
    <int:WordHash hashCode="qUG7lfXtsKmXNE" id="qE7Uj1p2"/>
    <int:WordHash hashCode="K9X7Xd4L2h5wl4" id="yGIlcaPZ"/>
    <int:WordHash hashCode="3aKsP3YcWmO9eC" id="iX1r0vK9"/>
    <int:WordHash hashCode="UGqPxJzCp1876S" id="NYttIo/J"/>
    <int:WordHash hashCode="49KfJsbSh5msUI" id="xo7VROV2"/>
    <int:WordHash hashCode="7IAfKPgFPQmO27" id="N63k3EUA"/>
    <int:WordHash hashCode="VR/KjdkZdW7f1v" id="z2iVshDN"/>
    <int:WordHash hashCode="bB8P/X4ek3qziQ" id="/15C/lGj"/>
    <int:WordHash hashCode="2TBijVJnKagVwR" id="eoOOGc3c"/>
    <int:WordHash hashCode="aoVPEhPkFiIQF0" id="ymt8mDoQ"/>
    <int:WordHash hashCode="KobvuFYsyPoXHx" id="zIy9wdYW"/>
    <int:WordHash hashCode="28NcXIVN7YUmlU" id="mR5QdK9V"/>
    <int:WordHash hashCode="WbmC0YhKG7F+AB" id="HaXX7JHC"/>
    <int:WordHash hashCode="sPr0RYtG/6Eq7w" id="mnrPjcSg"/>
    <int:WordHash hashCode="JdTxar9eTxmvRl" id="RDR61I6B"/>
  </int:Manifest>
  <int:Observations>
    <int:Content id="WNta1JQu">
      <int:Rejection type="LegacyProofing"/>
    </int:Content>
    <int:Content id="qE7Uj1p2">
      <int:Rejection type="AugLoop_Text_Critique"/>
    </int:Content>
    <int:Content id="yGIlcaPZ">
      <int:Rejection type="LegacyProofing"/>
    </int:Content>
    <int:Content id="iX1r0vK9">
      <int:Rejection type="AugLoop_Text_Critique"/>
    </int:Content>
    <int:Content id="NYttIo/J">
      <int:Rejection type="AugLoop_Text_Critique"/>
    </int:Content>
    <int:Content id="xo7VROV2">
      <int:Rejection type="AugLoop_Text_Critique"/>
    </int:Content>
    <int:Content id="N63k3EUA">
      <int:Rejection type="LegacyProofing"/>
    </int:Content>
    <int:Content id="z2iVshDN">
      <int:Rejection type="LegacyProofing"/>
    </int:Content>
    <int:Content id="/15C/lGj">
      <int:Rejection type="LegacyProofing"/>
    </int:Content>
    <int:Content id="eoOOGc3c">
      <int:Rejection type="LegacyProofing"/>
    </int:Content>
    <int:Content id="ymt8mDoQ">
      <int:Rejection type="LegacyProofing"/>
    </int:Content>
    <int:Content id="zIy9wdYW">
      <int:Rejection type="LegacyProofing"/>
    </int:Content>
    <int:Content id="mR5QdK9V">
      <int:Rejection type="LegacyProofing"/>
    </int:Content>
    <int:Content id="HaXX7JHC">
      <int:Rejection type="LegacyProofing"/>
    </int:Content>
    <int:Content id="mnrPjcSg">
      <int:Rejection type="LegacyProofing"/>
    </int:Content>
    <int:Content id="RDR61I6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184159"/>
    <w:multiLevelType w:val="hybridMultilevel"/>
    <w:tmpl w:val="58182CB8"/>
    <w:lvl w:ilvl="0" w:tplc="B866D2B0">
      <w:numFmt w:val="bullet"/>
      <w:lvlText w:val=""/>
      <w:lvlJc w:val="left"/>
      <w:pPr>
        <w:ind w:left="974"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7AF1901"/>
    <w:multiLevelType w:val="hybridMultilevel"/>
    <w:tmpl w:val="ED743782"/>
    <w:lvl w:ilvl="0" w:tplc="B866D2B0">
      <w:numFmt w:val="bullet"/>
      <w:lvlText w:val=""/>
      <w:lvlJc w:val="left"/>
      <w:pPr>
        <w:ind w:left="974" w:hanging="360"/>
      </w:pPr>
      <w:rPr>
        <w:rFonts w:hint="default" w:ascii="Symbol" w:hAnsi="Symbol" w:eastAsia="Times New Roman" w:cs="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EE689E"/>
    <w:multiLevelType w:val="hybridMultilevel"/>
    <w:tmpl w:val="71764926"/>
    <w:lvl w:ilvl="0" w:tplc="0EECE1C2">
      <w:numFmt w:val="bullet"/>
      <w:lvlText w:val="-"/>
      <w:lvlJc w:val="left"/>
      <w:pPr>
        <w:ind w:left="974" w:hanging="360"/>
      </w:pPr>
      <w:rPr>
        <w:rFonts w:hint="default" w:ascii="Open Sans" w:hAnsi="Open Sans" w:eastAsia="Times New Roman" w:cs="Open Sans"/>
      </w:rPr>
    </w:lvl>
    <w:lvl w:ilvl="1" w:tplc="08090003" w:tentative="1">
      <w:start w:val="1"/>
      <w:numFmt w:val="bullet"/>
      <w:lvlText w:val="o"/>
      <w:lvlJc w:val="left"/>
      <w:pPr>
        <w:ind w:left="1694" w:hanging="360"/>
      </w:pPr>
      <w:rPr>
        <w:rFonts w:hint="default" w:ascii="Courier New" w:hAnsi="Courier New" w:cs="Courier New"/>
      </w:rPr>
    </w:lvl>
    <w:lvl w:ilvl="2" w:tplc="08090005" w:tentative="1">
      <w:start w:val="1"/>
      <w:numFmt w:val="bullet"/>
      <w:lvlText w:val=""/>
      <w:lvlJc w:val="left"/>
      <w:pPr>
        <w:ind w:left="2414" w:hanging="360"/>
      </w:pPr>
      <w:rPr>
        <w:rFonts w:hint="default" w:ascii="Wingdings" w:hAnsi="Wingdings"/>
      </w:rPr>
    </w:lvl>
    <w:lvl w:ilvl="3" w:tplc="08090001" w:tentative="1">
      <w:start w:val="1"/>
      <w:numFmt w:val="bullet"/>
      <w:lvlText w:val=""/>
      <w:lvlJc w:val="left"/>
      <w:pPr>
        <w:ind w:left="3134" w:hanging="360"/>
      </w:pPr>
      <w:rPr>
        <w:rFonts w:hint="default" w:ascii="Symbol" w:hAnsi="Symbol"/>
      </w:rPr>
    </w:lvl>
    <w:lvl w:ilvl="4" w:tplc="08090003" w:tentative="1">
      <w:start w:val="1"/>
      <w:numFmt w:val="bullet"/>
      <w:lvlText w:val="o"/>
      <w:lvlJc w:val="left"/>
      <w:pPr>
        <w:ind w:left="3854" w:hanging="360"/>
      </w:pPr>
      <w:rPr>
        <w:rFonts w:hint="default" w:ascii="Courier New" w:hAnsi="Courier New" w:cs="Courier New"/>
      </w:rPr>
    </w:lvl>
    <w:lvl w:ilvl="5" w:tplc="08090005" w:tentative="1">
      <w:start w:val="1"/>
      <w:numFmt w:val="bullet"/>
      <w:lvlText w:val=""/>
      <w:lvlJc w:val="left"/>
      <w:pPr>
        <w:ind w:left="4574" w:hanging="360"/>
      </w:pPr>
      <w:rPr>
        <w:rFonts w:hint="default" w:ascii="Wingdings" w:hAnsi="Wingdings"/>
      </w:rPr>
    </w:lvl>
    <w:lvl w:ilvl="6" w:tplc="08090001" w:tentative="1">
      <w:start w:val="1"/>
      <w:numFmt w:val="bullet"/>
      <w:lvlText w:val=""/>
      <w:lvlJc w:val="left"/>
      <w:pPr>
        <w:ind w:left="5294" w:hanging="360"/>
      </w:pPr>
      <w:rPr>
        <w:rFonts w:hint="default" w:ascii="Symbol" w:hAnsi="Symbol"/>
      </w:rPr>
    </w:lvl>
    <w:lvl w:ilvl="7" w:tplc="08090003" w:tentative="1">
      <w:start w:val="1"/>
      <w:numFmt w:val="bullet"/>
      <w:lvlText w:val="o"/>
      <w:lvlJc w:val="left"/>
      <w:pPr>
        <w:ind w:left="6014" w:hanging="360"/>
      </w:pPr>
      <w:rPr>
        <w:rFonts w:hint="default" w:ascii="Courier New" w:hAnsi="Courier New" w:cs="Courier New"/>
      </w:rPr>
    </w:lvl>
    <w:lvl w:ilvl="8" w:tplc="08090005" w:tentative="1">
      <w:start w:val="1"/>
      <w:numFmt w:val="bullet"/>
      <w:lvlText w:val=""/>
      <w:lvlJc w:val="left"/>
      <w:pPr>
        <w:ind w:left="6734" w:hanging="360"/>
      </w:pPr>
      <w:rPr>
        <w:rFonts w:hint="default" w:ascii="Wingdings" w:hAnsi="Wingdings"/>
      </w:rPr>
    </w:lvl>
  </w:abstractNum>
  <w:abstractNum w:abstractNumId="3" w15:restartNumberingAfterBreak="0">
    <w:nsid w:val="304E5B5A"/>
    <w:multiLevelType w:val="hybridMultilevel"/>
    <w:tmpl w:val="B1A463EA"/>
    <w:lvl w:ilvl="0" w:tplc="5ED81526">
      <w:start w:val="4"/>
      <w:numFmt w:val="bullet"/>
      <w:lvlText w:val="-"/>
      <w:lvlJc w:val="left"/>
      <w:pPr>
        <w:ind w:left="1080" w:hanging="360"/>
      </w:pPr>
      <w:rPr>
        <w:rFonts w:hint="default" w:ascii="Open Sans" w:hAnsi="Open Sans" w:cs="Open Sans" w:eastAsiaTheme="minorHAns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3ED3688B"/>
    <w:multiLevelType w:val="hybridMultilevel"/>
    <w:tmpl w:val="F880D232"/>
    <w:lvl w:ilvl="0" w:tplc="41E8CE02">
      <w:start w:val="1"/>
      <w:numFmt w:val="bullet"/>
      <w:lvlText w:val="➢"/>
      <w:lvlJc w:val="left"/>
      <w:pPr>
        <w:ind w:left="834" w:hanging="360"/>
      </w:pPr>
      <w:rPr>
        <w:rFonts w:hint="default" w:ascii="MS Gothic" w:hAnsi="MS Gothic" w:eastAsia="MS Gothic"/>
        <w:w w:val="79"/>
        <w:sz w:val="22"/>
      </w:rPr>
    </w:lvl>
    <w:lvl w:ilvl="1" w:tplc="B6267762">
      <w:start w:val="1"/>
      <w:numFmt w:val="bullet"/>
      <w:lvlText w:val="•"/>
      <w:lvlJc w:val="left"/>
      <w:pPr>
        <w:ind w:left="1666" w:hanging="360"/>
      </w:pPr>
      <w:rPr>
        <w:rFonts w:hint="default"/>
      </w:rPr>
    </w:lvl>
    <w:lvl w:ilvl="2" w:tplc="84204F6E">
      <w:start w:val="1"/>
      <w:numFmt w:val="bullet"/>
      <w:lvlText w:val="•"/>
      <w:lvlJc w:val="left"/>
      <w:pPr>
        <w:ind w:left="2499" w:hanging="360"/>
      </w:pPr>
      <w:rPr>
        <w:rFonts w:hint="default"/>
      </w:rPr>
    </w:lvl>
    <w:lvl w:ilvl="3" w:tplc="9170143A">
      <w:start w:val="1"/>
      <w:numFmt w:val="bullet"/>
      <w:lvlText w:val="•"/>
      <w:lvlJc w:val="left"/>
      <w:pPr>
        <w:ind w:left="3331" w:hanging="360"/>
      </w:pPr>
      <w:rPr>
        <w:rFonts w:hint="default"/>
      </w:rPr>
    </w:lvl>
    <w:lvl w:ilvl="4" w:tplc="46CA4A3C">
      <w:start w:val="1"/>
      <w:numFmt w:val="bullet"/>
      <w:lvlText w:val="•"/>
      <w:lvlJc w:val="left"/>
      <w:pPr>
        <w:ind w:left="4164" w:hanging="360"/>
      </w:pPr>
      <w:rPr>
        <w:rFonts w:hint="default"/>
      </w:rPr>
    </w:lvl>
    <w:lvl w:ilvl="5" w:tplc="3F8C666C">
      <w:start w:val="1"/>
      <w:numFmt w:val="bullet"/>
      <w:lvlText w:val="•"/>
      <w:lvlJc w:val="left"/>
      <w:pPr>
        <w:ind w:left="4996" w:hanging="360"/>
      </w:pPr>
      <w:rPr>
        <w:rFonts w:hint="default"/>
      </w:rPr>
    </w:lvl>
    <w:lvl w:ilvl="6" w:tplc="AB1608E6">
      <w:start w:val="1"/>
      <w:numFmt w:val="bullet"/>
      <w:lvlText w:val="•"/>
      <w:lvlJc w:val="left"/>
      <w:pPr>
        <w:ind w:left="5829" w:hanging="360"/>
      </w:pPr>
      <w:rPr>
        <w:rFonts w:hint="default"/>
      </w:rPr>
    </w:lvl>
    <w:lvl w:ilvl="7" w:tplc="C1C64792">
      <w:start w:val="1"/>
      <w:numFmt w:val="bullet"/>
      <w:lvlText w:val="•"/>
      <w:lvlJc w:val="left"/>
      <w:pPr>
        <w:ind w:left="6661" w:hanging="360"/>
      </w:pPr>
      <w:rPr>
        <w:rFonts w:hint="default"/>
      </w:rPr>
    </w:lvl>
    <w:lvl w:ilvl="8" w:tplc="31944A84">
      <w:start w:val="1"/>
      <w:numFmt w:val="bullet"/>
      <w:lvlText w:val="•"/>
      <w:lvlJc w:val="left"/>
      <w:pPr>
        <w:ind w:left="7494" w:hanging="360"/>
      </w:pPr>
      <w:rPr>
        <w:rFonts w:hint="default"/>
      </w:rPr>
    </w:lvl>
  </w:abstractNum>
  <w:abstractNum w:abstractNumId="5" w15:restartNumberingAfterBreak="0">
    <w:nsid w:val="4D527C91"/>
    <w:multiLevelType w:val="hybridMultilevel"/>
    <w:tmpl w:val="3EB2C1D8"/>
    <w:lvl w:ilvl="0" w:tplc="B866D2B0">
      <w:numFmt w:val="bullet"/>
      <w:lvlText w:val=""/>
      <w:lvlJc w:val="left"/>
      <w:pPr>
        <w:ind w:left="1588" w:hanging="360"/>
      </w:pPr>
      <w:rPr>
        <w:rFonts w:hint="default" w:ascii="Symbol" w:hAnsi="Symbol" w:eastAsia="Times New Roman" w:cs="Times New Roman"/>
      </w:rPr>
    </w:lvl>
    <w:lvl w:ilvl="1" w:tplc="08090003" w:tentative="1">
      <w:start w:val="1"/>
      <w:numFmt w:val="bullet"/>
      <w:lvlText w:val="o"/>
      <w:lvlJc w:val="left"/>
      <w:pPr>
        <w:ind w:left="2054" w:hanging="360"/>
      </w:pPr>
      <w:rPr>
        <w:rFonts w:hint="default" w:ascii="Courier New" w:hAnsi="Courier New" w:cs="Courier New"/>
      </w:rPr>
    </w:lvl>
    <w:lvl w:ilvl="2" w:tplc="08090005" w:tentative="1">
      <w:start w:val="1"/>
      <w:numFmt w:val="bullet"/>
      <w:lvlText w:val=""/>
      <w:lvlJc w:val="left"/>
      <w:pPr>
        <w:ind w:left="2774" w:hanging="360"/>
      </w:pPr>
      <w:rPr>
        <w:rFonts w:hint="default" w:ascii="Wingdings" w:hAnsi="Wingdings"/>
      </w:rPr>
    </w:lvl>
    <w:lvl w:ilvl="3" w:tplc="08090001" w:tentative="1">
      <w:start w:val="1"/>
      <w:numFmt w:val="bullet"/>
      <w:lvlText w:val=""/>
      <w:lvlJc w:val="left"/>
      <w:pPr>
        <w:ind w:left="3494" w:hanging="360"/>
      </w:pPr>
      <w:rPr>
        <w:rFonts w:hint="default" w:ascii="Symbol" w:hAnsi="Symbol"/>
      </w:rPr>
    </w:lvl>
    <w:lvl w:ilvl="4" w:tplc="08090003" w:tentative="1">
      <w:start w:val="1"/>
      <w:numFmt w:val="bullet"/>
      <w:lvlText w:val="o"/>
      <w:lvlJc w:val="left"/>
      <w:pPr>
        <w:ind w:left="4214" w:hanging="360"/>
      </w:pPr>
      <w:rPr>
        <w:rFonts w:hint="default" w:ascii="Courier New" w:hAnsi="Courier New" w:cs="Courier New"/>
      </w:rPr>
    </w:lvl>
    <w:lvl w:ilvl="5" w:tplc="08090005" w:tentative="1">
      <w:start w:val="1"/>
      <w:numFmt w:val="bullet"/>
      <w:lvlText w:val=""/>
      <w:lvlJc w:val="left"/>
      <w:pPr>
        <w:ind w:left="4934" w:hanging="360"/>
      </w:pPr>
      <w:rPr>
        <w:rFonts w:hint="default" w:ascii="Wingdings" w:hAnsi="Wingdings"/>
      </w:rPr>
    </w:lvl>
    <w:lvl w:ilvl="6" w:tplc="08090001" w:tentative="1">
      <w:start w:val="1"/>
      <w:numFmt w:val="bullet"/>
      <w:lvlText w:val=""/>
      <w:lvlJc w:val="left"/>
      <w:pPr>
        <w:ind w:left="5654" w:hanging="360"/>
      </w:pPr>
      <w:rPr>
        <w:rFonts w:hint="default" w:ascii="Symbol" w:hAnsi="Symbol"/>
      </w:rPr>
    </w:lvl>
    <w:lvl w:ilvl="7" w:tplc="08090003" w:tentative="1">
      <w:start w:val="1"/>
      <w:numFmt w:val="bullet"/>
      <w:lvlText w:val="o"/>
      <w:lvlJc w:val="left"/>
      <w:pPr>
        <w:ind w:left="6374" w:hanging="360"/>
      </w:pPr>
      <w:rPr>
        <w:rFonts w:hint="default" w:ascii="Courier New" w:hAnsi="Courier New" w:cs="Courier New"/>
      </w:rPr>
    </w:lvl>
    <w:lvl w:ilvl="8" w:tplc="08090005" w:tentative="1">
      <w:start w:val="1"/>
      <w:numFmt w:val="bullet"/>
      <w:lvlText w:val=""/>
      <w:lvlJc w:val="left"/>
      <w:pPr>
        <w:ind w:left="7094" w:hanging="360"/>
      </w:pPr>
      <w:rPr>
        <w:rFonts w:hint="default" w:ascii="Wingdings" w:hAnsi="Wingdings"/>
      </w:rPr>
    </w:lvl>
  </w:abstractNum>
  <w:abstractNum w:abstractNumId="6" w15:restartNumberingAfterBreak="0">
    <w:nsid w:val="659E354D"/>
    <w:multiLevelType w:val="hybridMultilevel"/>
    <w:tmpl w:val="0248D29E"/>
    <w:lvl w:ilvl="0" w:tplc="B866D2B0">
      <w:numFmt w:val="bullet"/>
      <w:lvlText w:val=""/>
      <w:lvlJc w:val="left"/>
      <w:pPr>
        <w:ind w:left="1588" w:hanging="360"/>
      </w:pPr>
      <w:rPr>
        <w:rFonts w:hint="default" w:ascii="Symbol" w:hAnsi="Symbol" w:eastAsia="Times New Roman" w:cs="Times New Roman"/>
      </w:rPr>
    </w:lvl>
    <w:lvl w:ilvl="1" w:tplc="08090003" w:tentative="1">
      <w:start w:val="1"/>
      <w:numFmt w:val="bullet"/>
      <w:lvlText w:val="o"/>
      <w:lvlJc w:val="left"/>
      <w:pPr>
        <w:ind w:left="2054" w:hanging="360"/>
      </w:pPr>
      <w:rPr>
        <w:rFonts w:hint="default" w:ascii="Courier New" w:hAnsi="Courier New" w:cs="Courier New"/>
      </w:rPr>
    </w:lvl>
    <w:lvl w:ilvl="2" w:tplc="08090005" w:tentative="1">
      <w:start w:val="1"/>
      <w:numFmt w:val="bullet"/>
      <w:lvlText w:val=""/>
      <w:lvlJc w:val="left"/>
      <w:pPr>
        <w:ind w:left="2774" w:hanging="360"/>
      </w:pPr>
      <w:rPr>
        <w:rFonts w:hint="default" w:ascii="Wingdings" w:hAnsi="Wingdings"/>
      </w:rPr>
    </w:lvl>
    <w:lvl w:ilvl="3" w:tplc="08090001" w:tentative="1">
      <w:start w:val="1"/>
      <w:numFmt w:val="bullet"/>
      <w:lvlText w:val=""/>
      <w:lvlJc w:val="left"/>
      <w:pPr>
        <w:ind w:left="3494" w:hanging="360"/>
      </w:pPr>
      <w:rPr>
        <w:rFonts w:hint="default" w:ascii="Symbol" w:hAnsi="Symbol"/>
      </w:rPr>
    </w:lvl>
    <w:lvl w:ilvl="4" w:tplc="08090003" w:tentative="1">
      <w:start w:val="1"/>
      <w:numFmt w:val="bullet"/>
      <w:lvlText w:val="o"/>
      <w:lvlJc w:val="left"/>
      <w:pPr>
        <w:ind w:left="4214" w:hanging="360"/>
      </w:pPr>
      <w:rPr>
        <w:rFonts w:hint="default" w:ascii="Courier New" w:hAnsi="Courier New" w:cs="Courier New"/>
      </w:rPr>
    </w:lvl>
    <w:lvl w:ilvl="5" w:tplc="08090005" w:tentative="1">
      <w:start w:val="1"/>
      <w:numFmt w:val="bullet"/>
      <w:lvlText w:val=""/>
      <w:lvlJc w:val="left"/>
      <w:pPr>
        <w:ind w:left="4934" w:hanging="360"/>
      </w:pPr>
      <w:rPr>
        <w:rFonts w:hint="default" w:ascii="Wingdings" w:hAnsi="Wingdings"/>
      </w:rPr>
    </w:lvl>
    <w:lvl w:ilvl="6" w:tplc="08090001" w:tentative="1">
      <w:start w:val="1"/>
      <w:numFmt w:val="bullet"/>
      <w:lvlText w:val=""/>
      <w:lvlJc w:val="left"/>
      <w:pPr>
        <w:ind w:left="5654" w:hanging="360"/>
      </w:pPr>
      <w:rPr>
        <w:rFonts w:hint="default" w:ascii="Symbol" w:hAnsi="Symbol"/>
      </w:rPr>
    </w:lvl>
    <w:lvl w:ilvl="7" w:tplc="08090003" w:tentative="1">
      <w:start w:val="1"/>
      <w:numFmt w:val="bullet"/>
      <w:lvlText w:val="o"/>
      <w:lvlJc w:val="left"/>
      <w:pPr>
        <w:ind w:left="6374" w:hanging="360"/>
      </w:pPr>
      <w:rPr>
        <w:rFonts w:hint="default" w:ascii="Courier New" w:hAnsi="Courier New" w:cs="Courier New"/>
      </w:rPr>
    </w:lvl>
    <w:lvl w:ilvl="8" w:tplc="08090005" w:tentative="1">
      <w:start w:val="1"/>
      <w:numFmt w:val="bullet"/>
      <w:lvlText w:val=""/>
      <w:lvlJc w:val="left"/>
      <w:pPr>
        <w:ind w:left="7094" w:hanging="360"/>
      </w:pPr>
      <w:rPr>
        <w:rFonts w:hint="default" w:ascii="Wingdings" w:hAnsi="Wingdings"/>
      </w:rPr>
    </w:lvl>
  </w:abstractNum>
  <w:abstractNum w:abstractNumId="7" w15:restartNumberingAfterBreak="0">
    <w:nsid w:val="71A04711"/>
    <w:multiLevelType w:val="hybridMultilevel"/>
    <w:tmpl w:val="357E7474"/>
    <w:lvl w:ilvl="0" w:tplc="B866D2B0">
      <w:numFmt w:val="bullet"/>
      <w:lvlText w:val=""/>
      <w:lvlJc w:val="left"/>
      <w:pPr>
        <w:ind w:left="974" w:hanging="360"/>
      </w:pPr>
      <w:rPr>
        <w:rFonts w:hint="default" w:ascii="Symbol" w:hAnsi="Symbol" w:eastAsia="Times New Roman" w:cs="Times New Roman"/>
      </w:rPr>
    </w:lvl>
    <w:lvl w:ilvl="1" w:tplc="08090003" w:tentative="1">
      <w:start w:val="1"/>
      <w:numFmt w:val="bullet"/>
      <w:lvlText w:val="o"/>
      <w:lvlJc w:val="left"/>
      <w:pPr>
        <w:ind w:left="1694" w:hanging="360"/>
      </w:pPr>
      <w:rPr>
        <w:rFonts w:hint="default" w:ascii="Courier New" w:hAnsi="Courier New" w:cs="Courier New"/>
      </w:rPr>
    </w:lvl>
    <w:lvl w:ilvl="2" w:tplc="08090005" w:tentative="1">
      <w:start w:val="1"/>
      <w:numFmt w:val="bullet"/>
      <w:lvlText w:val=""/>
      <w:lvlJc w:val="left"/>
      <w:pPr>
        <w:ind w:left="2414" w:hanging="360"/>
      </w:pPr>
      <w:rPr>
        <w:rFonts w:hint="default" w:ascii="Wingdings" w:hAnsi="Wingdings"/>
      </w:rPr>
    </w:lvl>
    <w:lvl w:ilvl="3" w:tplc="08090001" w:tentative="1">
      <w:start w:val="1"/>
      <w:numFmt w:val="bullet"/>
      <w:lvlText w:val=""/>
      <w:lvlJc w:val="left"/>
      <w:pPr>
        <w:ind w:left="3134" w:hanging="360"/>
      </w:pPr>
      <w:rPr>
        <w:rFonts w:hint="default" w:ascii="Symbol" w:hAnsi="Symbol"/>
      </w:rPr>
    </w:lvl>
    <w:lvl w:ilvl="4" w:tplc="08090003" w:tentative="1">
      <w:start w:val="1"/>
      <w:numFmt w:val="bullet"/>
      <w:lvlText w:val="o"/>
      <w:lvlJc w:val="left"/>
      <w:pPr>
        <w:ind w:left="3854" w:hanging="360"/>
      </w:pPr>
      <w:rPr>
        <w:rFonts w:hint="default" w:ascii="Courier New" w:hAnsi="Courier New" w:cs="Courier New"/>
      </w:rPr>
    </w:lvl>
    <w:lvl w:ilvl="5" w:tplc="08090005" w:tentative="1">
      <w:start w:val="1"/>
      <w:numFmt w:val="bullet"/>
      <w:lvlText w:val=""/>
      <w:lvlJc w:val="left"/>
      <w:pPr>
        <w:ind w:left="4574" w:hanging="360"/>
      </w:pPr>
      <w:rPr>
        <w:rFonts w:hint="default" w:ascii="Wingdings" w:hAnsi="Wingdings"/>
      </w:rPr>
    </w:lvl>
    <w:lvl w:ilvl="6" w:tplc="08090001" w:tentative="1">
      <w:start w:val="1"/>
      <w:numFmt w:val="bullet"/>
      <w:lvlText w:val=""/>
      <w:lvlJc w:val="left"/>
      <w:pPr>
        <w:ind w:left="5294" w:hanging="360"/>
      </w:pPr>
      <w:rPr>
        <w:rFonts w:hint="default" w:ascii="Symbol" w:hAnsi="Symbol"/>
      </w:rPr>
    </w:lvl>
    <w:lvl w:ilvl="7" w:tplc="08090003" w:tentative="1">
      <w:start w:val="1"/>
      <w:numFmt w:val="bullet"/>
      <w:lvlText w:val="o"/>
      <w:lvlJc w:val="left"/>
      <w:pPr>
        <w:ind w:left="6014" w:hanging="360"/>
      </w:pPr>
      <w:rPr>
        <w:rFonts w:hint="default" w:ascii="Courier New" w:hAnsi="Courier New" w:cs="Courier New"/>
      </w:rPr>
    </w:lvl>
    <w:lvl w:ilvl="8" w:tplc="08090005" w:tentative="1">
      <w:start w:val="1"/>
      <w:numFmt w:val="bullet"/>
      <w:lvlText w:val=""/>
      <w:lvlJc w:val="left"/>
      <w:pPr>
        <w:ind w:left="6734" w:hanging="360"/>
      </w:pPr>
      <w:rPr>
        <w:rFonts w:hint="default" w:ascii="Wingdings" w:hAnsi="Wingdings"/>
      </w:rPr>
    </w:lvl>
  </w:abstractNum>
  <w:num w:numId="10">
    <w:abstractNumId w:val="9"/>
  </w:num>
  <w:num w:numId="9">
    <w:abstractNumId w:val="8"/>
  </w:num>
  <w:num w:numId="1">
    <w:abstractNumId w:val="4"/>
  </w:num>
  <w:num w:numId="2">
    <w:abstractNumId w:val="2"/>
  </w:num>
  <w:num w:numId="3">
    <w:abstractNumId w:val="7"/>
  </w:num>
  <w:num w:numId="4">
    <w:abstractNumId w:val="5"/>
  </w:num>
  <w:num w:numId="5">
    <w:abstractNumId w:val="6"/>
  </w:num>
  <w:num w:numId="6">
    <w:abstractNumId w:val="0"/>
  </w:num>
  <w:num w:numId="7">
    <w:abstractNumId w:val="1"/>
  </w:num>
  <w:num w:numId="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1D"/>
    <w:rsid w:val="00001E69"/>
    <w:rsid w:val="00032A77"/>
    <w:rsid w:val="0004016A"/>
    <w:rsid w:val="00046565"/>
    <w:rsid w:val="000508A3"/>
    <w:rsid w:val="00061891"/>
    <w:rsid w:val="00071C39"/>
    <w:rsid w:val="00082BF5"/>
    <w:rsid w:val="000B3B03"/>
    <w:rsid w:val="000C3318"/>
    <w:rsid w:val="000E42F6"/>
    <w:rsid w:val="000F17A2"/>
    <w:rsid w:val="000F2B25"/>
    <w:rsid w:val="00104069"/>
    <w:rsid w:val="001115E8"/>
    <w:rsid w:val="00114F4B"/>
    <w:rsid w:val="001150A2"/>
    <w:rsid w:val="00137374"/>
    <w:rsid w:val="00162955"/>
    <w:rsid w:val="00165E88"/>
    <w:rsid w:val="001679EE"/>
    <w:rsid w:val="00172428"/>
    <w:rsid w:val="00172E33"/>
    <w:rsid w:val="00180A3A"/>
    <w:rsid w:val="001962BE"/>
    <w:rsid w:val="001963E9"/>
    <w:rsid w:val="001A2AB0"/>
    <w:rsid w:val="001A59BF"/>
    <w:rsid w:val="001D07B7"/>
    <w:rsid w:val="001F62DD"/>
    <w:rsid w:val="002034AC"/>
    <w:rsid w:val="00204C8F"/>
    <w:rsid w:val="002057E8"/>
    <w:rsid w:val="002077B3"/>
    <w:rsid w:val="00212B24"/>
    <w:rsid w:val="002155D6"/>
    <w:rsid w:val="002163F8"/>
    <w:rsid w:val="00226E9D"/>
    <w:rsid w:val="00242434"/>
    <w:rsid w:val="00256048"/>
    <w:rsid w:val="00274CC1"/>
    <w:rsid w:val="00284764"/>
    <w:rsid w:val="00296F84"/>
    <w:rsid w:val="002A17BF"/>
    <w:rsid w:val="002C43FD"/>
    <w:rsid w:val="002D0FA9"/>
    <w:rsid w:val="002E120D"/>
    <w:rsid w:val="002F59BF"/>
    <w:rsid w:val="00300B1B"/>
    <w:rsid w:val="00305505"/>
    <w:rsid w:val="00311446"/>
    <w:rsid w:val="0031350E"/>
    <w:rsid w:val="0031E0F3"/>
    <w:rsid w:val="00321338"/>
    <w:rsid w:val="003571C0"/>
    <w:rsid w:val="003B0D7F"/>
    <w:rsid w:val="003B16E0"/>
    <w:rsid w:val="003D1656"/>
    <w:rsid w:val="00400B3A"/>
    <w:rsid w:val="00400C53"/>
    <w:rsid w:val="00417885"/>
    <w:rsid w:val="00424735"/>
    <w:rsid w:val="0043005F"/>
    <w:rsid w:val="0043613D"/>
    <w:rsid w:val="00452F52"/>
    <w:rsid w:val="00480276"/>
    <w:rsid w:val="00483A16"/>
    <w:rsid w:val="00493A9C"/>
    <w:rsid w:val="004C0866"/>
    <w:rsid w:val="004F2451"/>
    <w:rsid w:val="004F45B2"/>
    <w:rsid w:val="005055DF"/>
    <w:rsid w:val="00513558"/>
    <w:rsid w:val="00514FA6"/>
    <w:rsid w:val="005311C2"/>
    <w:rsid w:val="00534291"/>
    <w:rsid w:val="00534AF7"/>
    <w:rsid w:val="005400F3"/>
    <w:rsid w:val="00545921"/>
    <w:rsid w:val="00550C6F"/>
    <w:rsid w:val="005565EF"/>
    <w:rsid w:val="00570E2E"/>
    <w:rsid w:val="005726E2"/>
    <w:rsid w:val="00595967"/>
    <w:rsid w:val="00596916"/>
    <w:rsid w:val="005A3859"/>
    <w:rsid w:val="005A7A38"/>
    <w:rsid w:val="005B6819"/>
    <w:rsid w:val="005C407B"/>
    <w:rsid w:val="005F0033"/>
    <w:rsid w:val="005F41E0"/>
    <w:rsid w:val="005F4682"/>
    <w:rsid w:val="005F7C87"/>
    <w:rsid w:val="006302E4"/>
    <w:rsid w:val="006415A6"/>
    <w:rsid w:val="00651362"/>
    <w:rsid w:val="00654F34"/>
    <w:rsid w:val="006610BE"/>
    <w:rsid w:val="00662DE4"/>
    <w:rsid w:val="0069197E"/>
    <w:rsid w:val="00694AA8"/>
    <w:rsid w:val="006A05B9"/>
    <w:rsid w:val="006D7336"/>
    <w:rsid w:val="006E45C0"/>
    <w:rsid w:val="006F531D"/>
    <w:rsid w:val="007019E0"/>
    <w:rsid w:val="007039F9"/>
    <w:rsid w:val="00708053"/>
    <w:rsid w:val="00711271"/>
    <w:rsid w:val="0071625F"/>
    <w:rsid w:val="00734352"/>
    <w:rsid w:val="00740471"/>
    <w:rsid w:val="00740686"/>
    <w:rsid w:val="00757FC5"/>
    <w:rsid w:val="00770548"/>
    <w:rsid w:val="007B13F2"/>
    <w:rsid w:val="007D21A4"/>
    <w:rsid w:val="007E3C11"/>
    <w:rsid w:val="007E4D52"/>
    <w:rsid w:val="007F2334"/>
    <w:rsid w:val="008100FB"/>
    <w:rsid w:val="00810DEB"/>
    <w:rsid w:val="00815C40"/>
    <w:rsid w:val="008215CB"/>
    <w:rsid w:val="00831924"/>
    <w:rsid w:val="008339CD"/>
    <w:rsid w:val="008439EB"/>
    <w:rsid w:val="008575DD"/>
    <w:rsid w:val="0086204A"/>
    <w:rsid w:val="0087503A"/>
    <w:rsid w:val="00881A81"/>
    <w:rsid w:val="00885FEF"/>
    <w:rsid w:val="00897EFC"/>
    <w:rsid w:val="008A268B"/>
    <w:rsid w:val="008A767F"/>
    <w:rsid w:val="008D7F8E"/>
    <w:rsid w:val="008F0CFB"/>
    <w:rsid w:val="00901A9C"/>
    <w:rsid w:val="00910F87"/>
    <w:rsid w:val="00911720"/>
    <w:rsid w:val="0091743A"/>
    <w:rsid w:val="009239EF"/>
    <w:rsid w:val="00923FAD"/>
    <w:rsid w:val="00933309"/>
    <w:rsid w:val="0096403B"/>
    <w:rsid w:val="00973D21"/>
    <w:rsid w:val="00974F3B"/>
    <w:rsid w:val="0097562B"/>
    <w:rsid w:val="00980028"/>
    <w:rsid w:val="009A57C6"/>
    <w:rsid w:val="009B11CC"/>
    <w:rsid w:val="009B41E6"/>
    <w:rsid w:val="009C36B4"/>
    <w:rsid w:val="009D7A48"/>
    <w:rsid w:val="00A06B73"/>
    <w:rsid w:val="00A16FD1"/>
    <w:rsid w:val="00A364F3"/>
    <w:rsid w:val="00A373F2"/>
    <w:rsid w:val="00A40A29"/>
    <w:rsid w:val="00A4762A"/>
    <w:rsid w:val="00A563CE"/>
    <w:rsid w:val="00A777E7"/>
    <w:rsid w:val="00AA377F"/>
    <w:rsid w:val="00AB2043"/>
    <w:rsid w:val="00AC39F5"/>
    <w:rsid w:val="00AF806B"/>
    <w:rsid w:val="00B0034F"/>
    <w:rsid w:val="00B03693"/>
    <w:rsid w:val="00B05AC6"/>
    <w:rsid w:val="00B11360"/>
    <w:rsid w:val="00B127C3"/>
    <w:rsid w:val="00B13DDE"/>
    <w:rsid w:val="00B165F3"/>
    <w:rsid w:val="00B2516F"/>
    <w:rsid w:val="00B251DC"/>
    <w:rsid w:val="00B27E72"/>
    <w:rsid w:val="00B51AA9"/>
    <w:rsid w:val="00B67127"/>
    <w:rsid w:val="00B73BED"/>
    <w:rsid w:val="00B76AC1"/>
    <w:rsid w:val="00B82954"/>
    <w:rsid w:val="00B9539D"/>
    <w:rsid w:val="00B96CE7"/>
    <w:rsid w:val="00B97190"/>
    <w:rsid w:val="00BA6CBB"/>
    <w:rsid w:val="00BB2ED0"/>
    <w:rsid w:val="00BC42CD"/>
    <w:rsid w:val="00BD30B2"/>
    <w:rsid w:val="00BF54C4"/>
    <w:rsid w:val="00C1477A"/>
    <w:rsid w:val="00C2002D"/>
    <w:rsid w:val="00C30E04"/>
    <w:rsid w:val="00C30FFA"/>
    <w:rsid w:val="00C31565"/>
    <w:rsid w:val="00C322F1"/>
    <w:rsid w:val="00C53D14"/>
    <w:rsid w:val="00C548F8"/>
    <w:rsid w:val="00C87A97"/>
    <w:rsid w:val="00CC0C5A"/>
    <w:rsid w:val="00CC4C14"/>
    <w:rsid w:val="00CD167D"/>
    <w:rsid w:val="00CE4862"/>
    <w:rsid w:val="00CF250C"/>
    <w:rsid w:val="00CF3A79"/>
    <w:rsid w:val="00CF5EC6"/>
    <w:rsid w:val="00CF7506"/>
    <w:rsid w:val="00D01B1D"/>
    <w:rsid w:val="00D02C92"/>
    <w:rsid w:val="00D1576F"/>
    <w:rsid w:val="00D204E1"/>
    <w:rsid w:val="00D375E0"/>
    <w:rsid w:val="00D54941"/>
    <w:rsid w:val="00D54D7F"/>
    <w:rsid w:val="00D613AA"/>
    <w:rsid w:val="00D81933"/>
    <w:rsid w:val="00D846A2"/>
    <w:rsid w:val="00DA38E6"/>
    <w:rsid w:val="00DD41C2"/>
    <w:rsid w:val="00DE2E53"/>
    <w:rsid w:val="00DF4302"/>
    <w:rsid w:val="00DF602E"/>
    <w:rsid w:val="00E15316"/>
    <w:rsid w:val="00E34256"/>
    <w:rsid w:val="00E42EBF"/>
    <w:rsid w:val="00E43438"/>
    <w:rsid w:val="00E446D9"/>
    <w:rsid w:val="00E56614"/>
    <w:rsid w:val="00E71275"/>
    <w:rsid w:val="00E71929"/>
    <w:rsid w:val="00E734CC"/>
    <w:rsid w:val="00E84DFA"/>
    <w:rsid w:val="00EC680A"/>
    <w:rsid w:val="00ED487E"/>
    <w:rsid w:val="00EE2A1F"/>
    <w:rsid w:val="00EE4035"/>
    <w:rsid w:val="00EE5F99"/>
    <w:rsid w:val="00EF69C6"/>
    <w:rsid w:val="00F464B6"/>
    <w:rsid w:val="00F47453"/>
    <w:rsid w:val="00F75884"/>
    <w:rsid w:val="00F8086A"/>
    <w:rsid w:val="00F93306"/>
    <w:rsid w:val="00FC0FAA"/>
    <w:rsid w:val="00FC6357"/>
    <w:rsid w:val="00FD4BA9"/>
    <w:rsid w:val="00FF10F6"/>
    <w:rsid w:val="00FF3F16"/>
    <w:rsid w:val="014B7E63"/>
    <w:rsid w:val="01EAF8BC"/>
    <w:rsid w:val="01FAC1B4"/>
    <w:rsid w:val="025A9145"/>
    <w:rsid w:val="027EF3D6"/>
    <w:rsid w:val="02F90E17"/>
    <w:rsid w:val="043F0C6B"/>
    <w:rsid w:val="04422EA7"/>
    <w:rsid w:val="04933287"/>
    <w:rsid w:val="04F795FA"/>
    <w:rsid w:val="05E36B67"/>
    <w:rsid w:val="0744C79E"/>
    <w:rsid w:val="07A261D3"/>
    <w:rsid w:val="07AD8B31"/>
    <w:rsid w:val="087C0752"/>
    <w:rsid w:val="08D12871"/>
    <w:rsid w:val="09077B31"/>
    <w:rsid w:val="09303335"/>
    <w:rsid w:val="09AFF946"/>
    <w:rsid w:val="0A56529F"/>
    <w:rsid w:val="0A9608DA"/>
    <w:rsid w:val="0AACA4E3"/>
    <w:rsid w:val="0AFC0A1F"/>
    <w:rsid w:val="0B1F6283"/>
    <w:rsid w:val="0B79E3B1"/>
    <w:rsid w:val="0C25F396"/>
    <w:rsid w:val="0C3F1BF3"/>
    <w:rsid w:val="0C43490E"/>
    <w:rsid w:val="0C964707"/>
    <w:rsid w:val="0CD2B561"/>
    <w:rsid w:val="0CD5EE8A"/>
    <w:rsid w:val="0D009C7C"/>
    <w:rsid w:val="0D06B140"/>
    <w:rsid w:val="0D46B4F6"/>
    <w:rsid w:val="0D8D913D"/>
    <w:rsid w:val="0DCCC654"/>
    <w:rsid w:val="0EBDD69B"/>
    <w:rsid w:val="0F659D84"/>
    <w:rsid w:val="0F752EB1"/>
    <w:rsid w:val="0F7CB391"/>
    <w:rsid w:val="100D8F4C"/>
    <w:rsid w:val="106819D0"/>
    <w:rsid w:val="10C97A79"/>
    <w:rsid w:val="10E603A6"/>
    <w:rsid w:val="10FF2865"/>
    <w:rsid w:val="11093777"/>
    <w:rsid w:val="11155611"/>
    <w:rsid w:val="112E0B94"/>
    <w:rsid w:val="1132BF5D"/>
    <w:rsid w:val="114825E8"/>
    <w:rsid w:val="116F67D4"/>
    <w:rsid w:val="11BC89C2"/>
    <w:rsid w:val="125E9043"/>
    <w:rsid w:val="134C5F1D"/>
    <w:rsid w:val="16089FF4"/>
    <w:rsid w:val="16606F4A"/>
    <w:rsid w:val="171B7DF7"/>
    <w:rsid w:val="1751CC16"/>
    <w:rsid w:val="1775BF2F"/>
    <w:rsid w:val="177B7E58"/>
    <w:rsid w:val="17CDB5F5"/>
    <w:rsid w:val="17E1D2FA"/>
    <w:rsid w:val="1837FF91"/>
    <w:rsid w:val="18AB7E47"/>
    <w:rsid w:val="18CFB3D6"/>
    <w:rsid w:val="19012E3A"/>
    <w:rsid w:val="192A9DF1"/>
    <w:rsid w:val="194BEDC2"/>
    <w:rsid w:val="19C91AE5"/>
    <w:rsid w:val="1A3D3491"/>
    <w:rsid w:val="1A9CFE9B"/>
    <w:rsid w:val="1AA3586B"/>
    <w:rsid w:val="1B77E7FC"/>
    <w:rsid w:val="1B90077B"/>
    <w:rsid w:val="1BD2F00D"/>
    <w:rsid w:val="1C8D4AFC"/>
    <w:rsid w:val="1CA499F2"/>
    <w:rsid w:val="1CFBDA6A"/>
    <w:rsid w:val="1D682A5F"/>
    <w:rsid w:val="1D9D620F"/>
    <w:rsid w:val="1DD85868"/>
    <w:rsid w:val="1EE32D2D"/>
    <w:rsid w:val="1FDA1060"/>
    <w:rsid w:val="2063789E"/>
    <w:rsid w:val="20755AC1"/>
    <w:rsid w:val="20EB4863"/>
    <w:rsid w:val="210FF92A"/>
    <w:rsid w:val="213E3586"/>
    <w:rsid w:val="21B5544F"/>
    <w:rsid w:val="2296E4E4"/>
    <w:rsid w:val="22BAA96E"/>
    <w:rsid w:val="2349CE5F"/>
    <w:rsid w:val="2381F103"/>
    <w:rsid w:val="23DAEA3A"/>
    <w:rsid w:val="24FD0B5C"/>
    <w:rsid w:val="2563A43C"/>
    <w:rsid w:val="2635FBEE"/>
    <w:rsid w:val="26C1D29C"/>
    <w:rsid w:val="26CF995C"/>
    <w:rsid w:val="270AEDD5"/>
    <w:rsid w:val="2787EF99"/>
    <w:rsid w:val="28383E59"/>
    <w:rsid w:val="28952EB5"/>
    <w:rsid w:val="289B44FE"/>
    <w:rsid w:val="28EE5534"/>
    <w:rsid w:val="291306B8"/>
    <w:rsid w:val="2974BF8F"/>
    <w:rsid w:val="29B56504"/>
    <w:rsid w:val="2AFA4AE6"/>
    <w:rsid w:val="2B5D0576"/>
    <w:rsid w:val="2B99EF5D"/>
    <w:rsid w:val="2BD0B5F7"/>
    <w:rsid w:val="2C2E3DD6"/>
    <w:rsid w:val="2C9670F0"/>
    <w:rsid w:val="2CB26FF8"/>
    <w:rsid w:val="2CF0E34E"/>
    <w:rsid w:val="2CF8D5D7"/>
    <w:rsid w:val="2D6525CC"/>
    <w:rsid w:val="2DC3A857"/>
    <w:rsid w:val="2E26798B"/>
    <w:rsid w:val="2E431A61"/>
    <w:rsid w:val="2E5741DE"/>
    <w:rsid w:val="2E89927F"/>
    <w:rsid w:val="2F186855"/>
    <w:rsid w:val="2F1AC53A"/>
    <w:rsid w:val="2F3175FA"/>
    <w:rsid w:val="2F52513A"/>
    <w:rsid w:val="2F9CCBCF"/>
    <w:rsid w:val="2FB8669D"/>
    <w:rsid w:val="2FDEEAC2"/>
    <w:rsid w:val="30043DC2"/>
    <w:rsid w:val="3055F6A2"/>
    <w:rsid w:val="30667CBF"/>
    <w:rsid w:val="30CC693B"/>
    <w:rsid w:val="30D80FAF"/>
    <w:rsid w:val="312A7D9A"/>
    <w:rsid w:val="321FE13F"/>
    <w:rsid w:val="322AB617"/>
    <w:rsid w:val="3266F62A"/>
    <w:rsid w:val="32C53A80"/>
    <w:rsid w:val="3305A5A5"/>
    <w:rsid w:val="33C68678"/>
    <w:rsid w:val="349D4E80"/>
    <w:rsid w:val="349E3151"/>
    <w:rsid w:val="356C8E80"/>
    <w:rsid w:val="3590AD8B"/>
    <w:rsid w:val="35E4B8E3"/>
    <w:rsid w:val="36382BB5"/>
    <w:rsid w:val="36453501"/>
    <w:rsid w:val="3648C8FD"/>
    <w:rsid w:val="37DFDF9B"/>
    <w:rsid w:val="38095B5A"/>
    <w:rsid w:val="382BB127"/>
    <w:rsid w:val="388D300B"/>
    <w:rsid w:val="38BF4A9B"/>
    <w:rsid w:val="39F2726D"/>
    <w:rsid w:val="39F61B7A"/>
    <w:rsid w:val="3A0CFD38"/>
    <w:rsid w:val="3A3D79A3"/>
    <w:rsid w:val="3A623F98"/>
    <w:rsid w:val="3AFB35B6"/>
    <w:rsid w:val="3B550954"/>
    <w:rsid w:val="3B7B16C6"/>
    <w:rsid w:val="3BAA977F"/>
    <w:rsid w:val="3BF7B4AB"/>
    <w:rsid w:val="3C4DC3D6"/>
    <w:rsid w:val="3CA6E651"/>
    <w:rsid w:val="3D279D6E"/>
    <w:rsid w:val="3D31BEB3"/>
    <w:rsid w:val="3D4A8D6E"/>
    <w:rsid w:val="3D93850C"/>
    <w:rsid w:val="3DED9281"/>
    <w:rsid w:val="3E279B59"/>
    <w:rsid w:val="3E599CBE"/>
    <w:rsid w:val="3E75B88C"/>
    <w:rsid w:val="3E867EB1"/>
    <w:rsid w:val="3E88DB96"/>
    <w:rsid w:val="3EF1B9CE"/>
    <w:rsid w:val="3EFA06B9"/>
    <w:rsid w:val="3F71B89F"/>
    <w:rsid w:val="3FD4D6AF"/>
    <w:rsid w:val="404E5518"/>
    <w:rsid w:val="40695F75"/>
    <w:rsid w:val="40AB3FD6"/>
    <w:rsid w:val="40FEA697"/>
    <w:rsid w:val="4104E508"/>
    <w:rsid w:val="41287748"/>
    <w:rsid w:val="414C039D"/>
    <w:rsid w:val="417B20C2"/>
    <w:rsid w:val="4235F28C"/>
    <w:rsid w:val="42BD055A"/>
    <w:rsid w:val="42C7B98A"/>
    <w:rsid w:val="43BA2894"/>
    <w:rsid w:val="43D3F034"/>
    <w:rsid w:val="43D95043"/>
    <w:rsid w:val="43FC08F5"/>
    <w:rsid w:val="44901A01"/>
    <w:rsid w:val="44C89FBC"/>
    <w:rsid w:val="4530AF10"/>
    <w:rsid w:val="45625BD8"/>
    <w:rsid w:val="46D55895"/>
    <w:rsid w:val="47146B11"/>
    <w:rsid w:val="48403EA0"/>
    <w:rsid w:val="486E7009"/>
    <w:rsid w:val="48CCA75E"/>
    <w:rsid w:val="491E42FF"/>
    <w:rsid w:val="496EA474"/>
    <w:rsid w:val="4975D4D2"/>
    <w:rsid w:val="49B59994"/>
    <w:rsid w:val="4A1DF114"/>
    <w:rsid w:val="4A44C641"/>
    <w:rsid w:val="4A783474"/>
    <w:rsid w:val="4A7DBB84"/>
    <w:rsid w:val="4AE04EB4"/>
    <w:rsid w:val="4BE87554"/>
    <w:rsid w:val="4D9E70B5"/>
    <w:rsid w:val="4E39BDD2"/>
    <w:rsid w:val="4EAFB2F5"/>
    <w:rsid w:val="4EC0BDF7"/>
    <w:rsid w:val="4ED79F29"/>
    <w:rsid w:val="4EE06A7A"/>
    <w:rsid w:val="4F3A9A53"/>
    <w:rsid w:val="4F765AFB"/>
    <w:rsid w:val="5122037B"/>
    <w:rsid w:val="51440FE7"/>
    <w:rsid w:val="51734632"/>
    <w:rsid w:val="517D02F0"/>
    <w:rsid w:val="5276B518"/>
    <w:rsid w:val="52E57DC2"/>
    <w:rsid w:val="53319841"/>
    <w:rsid w:val="534D3DFF"/>
    <w:rsid w:val="539A0B39"/>
    <w:rsid w:val="53B2DF7E"/>
    <w:rsid w:val="54AAE6F4"/>
    <w:rsid w:val="54B66B34"/>
    <w:rsid w:val="54E33700"/>
    <w:rsid w:val="55633958"/>
    <w:rsid w:val="562EB2BA"/>
    <w:rsid w:val="5642B4DE"/>
    <w:rsid w:val="5651E725"/>
    <w:rsid w:val="568487D5"/>
    <w:rsid w:val="56C91593"/>
    <w:rsid w:val="56EEC4C3"/>
    <w:rsid w:val="57A2D0C0"/>
    <w:rsid w:val="5819922C"/>
    <w:rsid w:val="585B5DDD"/>
    <w:rsid w:val="588F67FD"/>
    <w:rsid w:val="58D95F80"/>
    <w:rsid w:val="59182B0A"/>
    <w:rsid w:val="59280F1C"/>
    <w:rsid w:val="59444009"/>
    <w:rsid w:val="59895A74"/>
    <w:rsid w:val="59A0F9D2"/>
    <w:rsid w:val="59B6C04C"/>
    <w:rsid w:val="5A229D0D"/>
    <w:rsid w:val="5AFDB7B7"/>
    <w:rsid w:val="5B40C5A3"/>
    <w:rsid w:val="5BC9C9CA"/>
    <w:rsid w:val="5CEA9FB4"/>
    <w:rsid w:val="5CF4DC99"/>
    <w:rsid w:val="5DCC2E79"/>
    <w:rsid w:val="5E70F0E9"/>
    <w:rsid w:val="5E746AF5"/>
    <w:rsid w:val="5EA99379"/>
    <w:rsid w:val="5EB17423"/>
    <w:rsid w:val="5EE56402"/>
    <w:rsid w:val="5FCC7357"/>
    <w:rsid w:val="6001554F"/>
    <w:rsid w:val="60AFEDDA"/>
    <w:rsid w:val="610815E4"/>
    <w:rsid w:val="61399292"/>
    <w:rsid w:val="613E7807"/>
    <w:rsid w:val="615F8E9F"/>
    <w:rsid w:val="6170419F"/>
    <w:rsid w:val="61A8A93E"/>
    <w:rsid w:val="61F99104"/>
    <w:rsid w:val="622F9BCB"/>
    <w:rsid w:val="628122D5"/>
    <w:rsid w:val="6290BDE7"/>
    <w:rsid w:val="63253A5D"/>
    <w:rsid w:val="63769F2D"/>
    <w:rsid w:val="638A4A15"/>
    <w:rsid w:val="63AF5568"/>
    <w:rsid w:val="63BD492B"/>
    <w:rsid w:val="63F01902"/>
    <w:rsid w:val="63FBD27C"/>
    <w:rsid w:val="642C8E48"/>
    <w:rsid w:val="64E0326D"/>
    <w:rsid w:val="65AD517A"/>
    <w:rsid w:val="65C26A6C"/>
    <w:rsid w:val="65ED1DBD"/>
    <w:rsid w:val="6666547D"/>
    <w:rsid w:val="66EB1BEA"/>
    <w:rsid w:val="67189F38"/>
    <w:rsid w:val="672EAF80"/>
    <w:rsid w:val="6733733E"/>
    <w:rsid w:val="6812927A"/>
    <w:rsid w:val="682B2684"/>
    <w:rsid w:val="6844BEE8"/>
    <w:rsid w:val="68C30B1A"/>
    <w:rsid w:val="68F770D0"/>
    <w:rsid w:val="69780B20"/>
    <w:rsid w:val="697B26BA"/>
    <w:rsid w:val="699F3017"/>
    <w:rsid w:val="69B48269"/>
    <w:rsid w:val="69F71BBE"/>
    <w:rsid w:val="6A6E2186"/>
    <w:rsid w:val="6AB0F6D8"/>
    <w:rsid w:val="6AF04AF4"/>
    <w:rsid w:val="6B5F139E"/>
    <w:rsid w:val="6B95F489"/>
    <w:rsid w:val="6CD3DDE6"/>
    <w:rsid w:val="6CDD007E"/>
    <w:rsid w:val="6CF2B9CE"/>
    <w:rsid w:val="6DBFDF96"/>
    <w:rsid w:val="6E716662"/>
    <w:rsid w:val="6E8E8A2F"/>
    <w:rsid w:val="7073D691"/>
    <w:rsid w:val="708C90C8"/>
    <w:rsid w:val="70AB6441"/>
    <w:rsid w:val="70C25D97"/>
    <w:rsid w:val="70E94176"/>
    <w:rsid w:val="70F7F0FF"/>
    <w:rsid w:val="716378D9"/>
    <w:rsid w:val="72C8995B"/>
    <w:rsid w:val="72F4F427"/>
    <w:rsid w:val="73380AB6"/>
    <w:rsid w:val="73387A6A"/>
    <w:rsid w:val="7369E8D8"/>
    <w:rsid w:val="738372DB"/>
    <w:rsid w:val="73CB0D81"/>
    <w:rsid w:val="742F91C1"/>
    <w:rsid w:val="744A9F98"/>
    <w:rsid w:val="75A7D240"/>
    <w:rsid w:val="7613453B"/>
    <w:rsid w:val="763A1A68"/>
    <w:rsid w:val="76CDF0F0"/>
    <w:rsid w:val="77306EAB"/>
    <w:rsid w:val="778A7229"/>
    <w:rsid w:val="77FD9473"/>
    <w:rsid w:val="7824319E"/>
    <w:rsid w:val="783A2A01"/>
    <w:rsid w:val="78C6FC5C"/>
    <w:rsid w:val="78FE891F"/>
    <w:rsid w:val="7904E85E"/>
    <w:rsid w:val="791968BA"/>
    <w:rsid w:val="793CF564"/>
    <w:rsid w:val="797B0972"/>
    <w:rsid w:val="799964D4"/>
    <w:rsid w:val="7A17F6FE"/>
    <w:rsid w:val="7A5E43E1"/>
    <w:rsid w:val="7A64D837"/>
    <w:rsid w:val="7A68C980"/>
    <w:rsid w:val="7A79C777"/>
    <w:rsid w:val="7A853A41"/>
    <w:rsid w:val="7AA0B8BF"/>
    <w:rsid w:val="7ABC6564"/>
    <w:rsid w:val="7ACF0828"/>
    <w:rsid w:val="7B771596"/>
    <w:rsid w:val="7BA6E2EE"/>
    <w:rsid w:val="7C03DFCE"/>
    <w:rsid w:val="7C483EDE"/>
    <w:rsid w:val="7CA4A4B5"/>
    <w:rsid w:val="7D3FE7AA"/>
    <w:rsid w:val="7E25A9E9"/>
    <w:rsid w:val="7E3CBAE7"/>
    <w:rsid w:val="7F290880"/>
    <w:rsid w:val="7F2A9372"/>
    <w:rsid w:val="7F6A9A26"/>
    <w:rsid w:val="7FAA7E65"/>
    <w:rsid w:val="7FB4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121D"/>
  <w15:chartTrackingRefBased/>
  <w15:docId w15:val="{74AA43C2-06CF-4D21-A9E7-9319AD72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6F531D"/>
    <w:pPr>
      <w:widowControl w:val="0"/>
      <w:spacing w:after="0" w:line="240" w:lineRule="auto"/>
      <w:ind w:left="614"/>
    </w:pPr>
    <w:rPr>
      <w:rFonts w:ascii="Open Sans" w:hAnsi="Open Sans" w:eastAsia="Times New Roman" w:cs="Times New Roman"/>
      <w:lang w:val="en-US"/>
    </w:rPr>
  </w:style>
  <w:style w:type="character" w:styleId="BodyTextChar" w:customStyle="1">
    <w:name w:val="Body Text Char"/>
    <w:basedOn w:val="DefaultParagraphFont"/>
    <w:link w:val="BodyText"/>
    <w:uiPriority w:val="1"/>
    <w:rsid w:val="006F531D"/>
    <w:rPr>
      <w:rFonts w:ascii="Open Sans" w:hAnsi="Open Sans" w:eastAsia="Times New Roman" w:cs="Times New Roman"/>
      <w:lang w:val="en-US"/>
    </w:rPr>
  </w:style>
  <w:style w:type="paragraph" w:styleId="ListParagraph">
    <w:name w:val="List Paragraph"/>
    <w:basedOn w:val="Normal"/>
    <w:uiPriority w:val="34"/>
    <w:qFormat/>
    <w:rsid w:val="0091743A"/>
    <w:pPr>
      <w:ind w:left="720"/>
      <w:contextualSpacing/>
    </w:pPr>
  </w:style>
  <w:style w:type="character" w:styleId="CommentReference">
    <w:name w:val="annotation reference"/>
    <w:basedOn w:val="DefaultParagraphFont"/>
    <w:uiPriority w:val="99"/>
    <w:semiHidden/>
    <w:unhideWhenUsed/>
    <w:rsid w:val="00E34256"/>
    <w:rPr>
      <w:sz w:val="16"/>
      <w:szCs w:val="16"/>
    </w:rPr>
  </w:style>
  <w:style w:type="paragraph" w:styleId="CommentText">
    <w:name w:val="annotation text"/>
    <w:basedOn w:val="Normal"/>
    <w:link w:val="CommentTextChar"/>
    <w:uiPriority w:val="99"/>
    <w:semiHidden/>
    <w:unhideWhenUsed/>
    <w:rsid w:val="00E34256"/>
    <w:pPr>
      <w:spacing w:line="240" w:lineRule="auto"/>
    </w:pPr>
    <w:rPr>
      <w:sz w:val="20"/>
      <w:szCs w:val="20"/>
    </w:rPr>
  </w:style>
  <w:style w:type="character" w:styleId="CommentTextChar" w:customStyle="1">
    <w:name w:val="Comment Text Char"/>
    <w:basedOn w:val="DefaultParagraphFont"/>
    <w:link w:val="CommentText"/>
    <w:uiPriority w:val="99"/>
    <w:semiHidden/>
    <w:rsid w:val="00E34256"/>
    <w:rPr>
      <w:sz w:val="20"/>
      <w:szCs w:val="20"/>
    </w:rPr>
  </w:style>
  <w:style w:type="paragraph" w:styleId="CommentSubject">
    <w:name w:val="annotation subject"/>
    <w:basedOn w:val="CommentText"/>
    <w:next w:val="CommentText"/>
    <w:link w:val="CommentSubjectChar"/>
    <w:uiPriority w:val="99"/>
    <w:semiHidden/>
    <w:unhideWhenUsed/>
    <w:rsid w:val="00E34256"/>
    <w:rPr>
      <w:b/>
      <w:bCs/>
    </w:rPr>
  </w:style>
  <w:style w:type="character" w:styleId="CommentSubjectChar" w:customStyle="1">
    <w:name w:val="Comment Subject Char"/>
    <w:basedOn w:val="CommentTextChar"/>
    <w:link w:val="CommentSubject"/>
    <w:uiPriority w:val="99"/>
    <w:semiHidden/>
    <w:rsid w:val="00E34256"/>
    <w:rPr>
      <w:b/>
      <w:bCs/>
      <w:sz w:val="20"/>
      <w:szCs w:val="20"/>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232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commentsExtended" Target="commentsExtended.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customXml" Target="../customXml/item4.xml" Id="rId4" /><Relationship Type="http://schemas.openxmlformats.org/officeDocument/2006/relationships/image" Target="media/image1.png" Id="rId9" /><Relationship Type="http://schemas.openxmlformats.org/officeDocument/2006/relationships/fontTable" Target="fontTable.xml" Id="rId14" /><Relationship Type="http://schemas.openxmlformats.org/officeDocument/2006/relationships/hyperlink" Target="http://www.parliament.uk/biographies/commons/peter-aldous/4069" TargetMode="External" Id="R954d78f096ed4acf" /><Relationship Type="http://schemas.openxmlformats.org/officeDocument/2006/relationships/hyperlink" Target="https://members.parliament.uk/member/395/contact" TargetMode="External" Id="Rbe0b2401a6954920" /><Relationship Type="http://schemas.openxmlformats.org/officeDocument/2006/relationships/hyperlink" Target="https://members.parliament.uk/member/4856/contact" TargetMode="External" Id="Rb2237a7785d44968" /><Relationship Type="http://schemas.openxmlformats.org/officeDocument/2006/relationships/hyperlink" Target="https://www.parliament.uk/biographies/lords/baroness-garden-of-frognal/3842" TargetMode="External" Id="R5d19831fc9704f31" /><Relationship Type="http://schemas.openxmlformats.org/officeDocument/2006/relationships/hyperlink" Target="https://members.parliament.uk/member/4645/contact" TargetMode="External" Id="R51a50c404b7342b5" /><Relationship Type="http://schemas.microsoft.com/office/2019/09/relationships/intelligence" Target="/word/intelligence.xml" Id="R12dbe142f0af4f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5531C75A70C439431FBD2988155D1" ma:contentTypeVersion="7" ma:contentTypeDescription="Create a new document." ma:contentTypeScope="" ma:versionID="d010a3cb5f7fdba54ed6004b915daa5e">
  <xsd:schema xmlns:xsd="http://www.w3.org/2001/XMLSchema" xmlns:xs="http://www.w3.org/2001/XMLSchema" xmlns:p="http://schemas.microsoft.com/office/2006/metadata/properties" xmlns:ns3="389b693e-646e-4692-bedd-030f05bb2847" xmlns:ns4="51fb1f5c-ad7c-4725-9bdd-58ba33fcff4b" targetNamespace="http://schemas.microsoft.com/office/2006/metadata/properties" ma:root="true" ma:fieldsID="65dca17a8b611006d51f5ebe26fea4ec" ns3:_="" ns4:_="">
    <xsd:import namespace="389b693e-646e-4692-bedd-030f05bb2847"/>
    <xsd:import namespace="51fb1f5c-ad7c-4725-9bdd-58ba33fcff4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b693e-646e-4692-bedd-030f05bb28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b1f5c-ad7c-4725-9bdd-58ba33fcf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0FF2E-A79C-4ADD-B1D5-337646A0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b693e-646e-4692-bedd-030f05bb2847"/>
    <ds:schemaRef ds:uri="51fb1f5c-ad7c-4725-9bdd-58ba33fcf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2343C-5AE8-40A6-8E5C-1FC6CBEC37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37208E-3A7F-4008-BE5A-500A9E109621}">
  <ds:schemaRefs>
    <ds:schemaRef ds:uri="http://schemas.microsoft.com/sharepoint/v3/contenttype/forms"/>
  </ds:schemaRefs>
</ds:datastoreItem>
</file>

<file path=customXml/itemProps4.xml><?xml version="1.0" encoding="utf-8"?>
<ds:datastoreItem xmlns:ds="http://schemas.openxmlformats.org/officeDocument/2006/customXml" ds:itemID="{3F88D8B7-2EDC-40F6-8DE0-9E433DD46D5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Fiona Bardell</dc:creator>
  <keywords/>
  <dc:description/>
  <lastModifiedBy>Fiona Bardell</lastModifiedBy>
  <revision>249</revision>
  <dcterms:created xsi:type="dcterms:W3CDTF">2021-04-20T13:43:00.0000000Z</dcterms:created>
  <dcterms:modified xsi:type="dcterms:W3CDTF">2021-06-16T09:20:19.1399713Z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0x010100CD95531C75A70C439431FBD2988155D1</vt:lpwstr>
  </property>
</Properties>
</file>