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D46B" w14:textId="5A4FFDA5" w:rsidR="007F752A" w:rsidRPr="009B48A4" w:rsidRDefault="008736AB" w:rsidP="009B48A4">
      <w:pPr>
        <w:rPr>
          <w:b/>
          <w:bCs/>
          <w:sz w:val="28"/>
          <w:szCs w:val="32"/>
        </w:rPr>
      </w:pPr>
      <w:r w:rsidRPr="00952481">
        <w:rPr>
          <w:b/>
          <w:bCs/>
          <w:sz w:val="28"/>
          <w:szCs w:val="32"/>
        </w:rPr>
        <w:t xml:space="preserve">APPG for Tennis EGM </w:t>
      </w:r>
    </w:p>
    <w:p w14:paraId="45D50F58" w14:textId="77777777" w:rsidR="009B48A4" w:rsidRDefault="009B48A4" w:rsidP="009B48A4">
      <w:pPr>
        <w:spacing w:line="278" w:lineRule="auto"/>
      </w:pPr>
    </w:p>
    <w:p w14:paraId="2527E148" w14:textId="49C280D4" w:rsidR="007F752A" w:rsidRPr="00013B02" w:rsidRDefault="007F752A" w:rsidP="009B48A4">
      <w:pPr>
        <w:spacing w:line="278" w:lineRule="auto"/>
      </w:pPr>
      <w:r w:rsidRPr="00013B02">
        <w:t>Wednesday 15</w:t>
      </w:r>
      <w:r w:rsidRPr="009B48A4">
        <w:rPr>
          <w:vertAlign w:val="superscript"/>
        </w:rPr>
        <w:t>th</w:t>
      </w:r>
      <w:r w:rsidRPr="00013B02">
        <w:t xml:space="preserve"> January 2025 </w:t>
      </w:r>
      <w:r w:rsidR="009B48A4">
        <w:t>at 1am</w:t>
      </w:r>
    </w:p>
    <w:p w14:paraId="5DCA39AE" w14:textId="52085457" w:rsidR="008736AB" w:rsidRDefault="007F752A" w:rsidP="009B48A4">
      <w:pPr>
        <w:spacing w:line="278" w:lineRule="auto"/>
      </w:pPr>
      <w:r w:rsidRPr="00013B02">
        <w:t>Room M, Portcullis House</w:t>
      </w:r>
    </w:p>
    <w:p w14:paraId="1B8C4E5C" w14:textId="4E8D69D7" w:rsidR="009B48A4" w:rsidRDefault="009B48A4" w:rsidP="009B48A4">
      <w:pPr>
        <w:spacing w:line="278" w:lineRule="auto"/>
      </w:pPr>
    </w:p>
    <w:p w14:paraId="64D3D114" w14:textId="4E2C7256" w:rsidR="00A106A2" w:rsidRDefault="008E3FAD" w:rsidP="00C943B7">
      <w:pPr>
        <w:rPr>
          <w:b/>
          <w:bCs/>
        </w:rPr>
      </w:pPr>
      <w:r>
        <w:rPr>
          <w:b/>
          <w:bCs/>
        </w:rPr>
        <w:t xml:space="preserve">Attendees </w:t>
      </w:r>
    </w:p>
    <w:p w14:paraId="120F52FC" w14:textId="77777777" w:rsidR="00D074AA" w:rsidRDefault="00D074AA" w:rsidP="00C943B7">
      <w:pPr>
        <w:rPr>
          <w:b/>
          <w:bCs/>
        </w:rPr>
      </w:pPr>
    </w:p>
    <w:p w14:paraId="271CA3A7" w14:textId="38D7959A" w:rsidR="00D074AA" w:rsidRDefault="00D074AA" w:rsidP="00C943B7">
      <w:r>
        <w:t>Independent Chair</w:t>
      </w:r>
    </w:p>
    <w:p w14:paraId="6E8199AF" w14:textId="6C930298" w:rsidR="002B0F9C" w:rsidRDefault="002B0F9C" w:rsidP="002B0F9C">
      <w:pPr>
        <w:pStyle w:val="ListParagraph"/>
        <w:numPr>
          <w:ilvl w:val="0"/>
          <w:numId w:val="24"/>
        </w:numPr>
      </w:pPr>
      <w:r>
        <w:t xml:space="preserve">Andrew Murrison MP </w:t>
      </w:r>
    </w:p>
    <w:p w14:paraId="279568BC" w14:textId="77777777" w:rsidR="00D074AA" w:rsidRDefault="00D074AA" w:rsidP="00C943B7"/>
    <w:p w14:paraId="0498C414" w14:textId="0E49C3C6" w:rsidR="00D074AA" w:rsidRPr="00D074AA" w:rsidRDefault="002B0F9C" w:rsidP="00C943B7">
      <w:r>
        <w:t>Parliamentarians</w:t>
      </w:r>
    </w:p>
    <w:p w14:paraId="49BAF0E5" w14:textId="10D65142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Desmond Swayne MP </w:t>
      </w:r>
    </w:p>
    <w:p w14:paraId="2FA432BC" w14:textId="5AE34EE1" w:rsidR="00A106A2" w:rsidRDefault="00A106A2" w:rsidP="005E7D22">
      <w:pPr>
        <w:pStyle w:val="ListParagraph"/>
        <w:numPr>
          <w:ilvl w:val="0"/>
          <w:numId w:val="24"/>
        </w:numPr>
      </w:pPr>
      <w:r>
        <w:t>Sir Christopher Chope MP</w:t>
      </w:r>
    </w:p>
    <w:p w14:paraId="46456C0C" w14:textId="6D260628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Helen Grant MP </w:t>
      </w:r>
    </w:p>
    <w:p w14:paraId="7D8E2DC5" w14:textId="14D6F40D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Marsha De Cordova MP </w:t>
      </w:r>
    </w:p>
    <w:p w14:paraId="37C62EC2" w14:textId="2401C9DE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Toby Perkins MP </w:t>
      </w:r>
    </w:p>
    <w:p w14:paraId="5E6003C4" w14:textId="106EDB59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Tom Rutland MP </w:t>
      </w:r>
    </w:p>
    <w:p w14:paraId="749BEFC6" w14:textId="446BEAA2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Baroness Keeley </w:t>
      </w:r>
    </w:p>
    <w:p w14:paraId="75C6A7A0" w14:textId="37340CC6" w:rsidR="00A106A2" w:rsidRDefault="00A106A2" w:rsidP="005E7D22">
      <w:pPr>
        <w:pStyle w:val="ListParagraph"/>
        <w:numPr>
          <w:ilvl w:val="0"/>
          <w:numId w:val="24"/>
        </w:numPr>
      </w:pPr>
      <w:r>
        <w:t xml:space="preserve">Baroness Lister of </w:t>
      </w:r>
      <w:proofErr w:type="spellStart"/>
      <w:r>
        <w:t>Burtersett</w:t>
      </w:r>
      <w:proofErr w:type="spellEnd"/>
      <w:r>
        <w:t xml:space="preserve"> </w:t>
      </w:r>
    </w:p>
    <w:p w14:paraId="7DA7428F" w14:textId="7DC892D4" w:rsidR="00D111C4" w:rsidRDefault="00D111C4" w:rsidP="005E7D22">
      <w:pPr>
        <w:pStyle w:val="ListParagraph"/>
        <w:numPr>
          <w:ilvl w:val="0"/>
          <w:numId w:val="24"/>
        </w:numPr>
      </w:pPr>
      <w:r>
        <w:t xml:space="preserve">Baroness Sater </w:t>
      </w:r>
    </w:p>
    <w:p w14:paraId="472025B7" w14:textId="77777777" w:rsidR="00D074AA" w:rsidRDefault="00D074AA" w:rsidP="00D074AA"/>
    <w:p w14:paraId="4F4718D8" w14:textId="76CCDB54" w:rsidR="00D074AA" w:rsidRDefault="00D074AA" w:rsidP="00D074AA">
      <w:r>
        <w:t xml:space="preserve">External </w:t>
      </w:r>
    </w:p>
    <w:p w14:paraId="56B659E2" w14:textId="496B043D" w:rsidR="002B0F9C" w:rsidRDefault="002B0F9C" w:rsidP="002B0F9C">
      <w:pPr>
        <w:pStyle w:val="ListParagraph"/>
        <w:numPr>
          <w:ilvl w:val="0"/>
          <w:numId w:val="25"/>
        </w:numPr>
      </w:pPr>
      <w:r>
        <w:t>Issy Michelson, LTA Public Policy Manager and Secretariat for the APPG for Tennis</w:t>
      </w:r>
    </w:p>
    <w:p w14:paraId="3324F89A" w14:textId="77777777" w:rsidR="00B256C9" w:rsidRDefault="00B256C9" w:rsidP="00B256C9">
      <w:pPr>
        <w:spacing w:after="160" w:line="278" w:lineRule="auto"/>
      </w:pPr>
    </w:p>
    <w:p w14:paraId="2F38B1CB" w14:textId="0D2BE4AA" w:rsidR="00B256C9" w:rsidRDefault="00B256C9" w:rsidP="00B256C9">
      <w:pPr>
        <w:spacing w:after="160" w:line="278" w:lineRule="auto"/>
        <w:rPr>
          <w:b/>
          <w:bCs/>
        </w:rPr>
      </w:pPr>
      <w:r>
        <w:rPr>
          <w:b/>
          <w:bCs/>
        </w:rPr>
        <w:t xml:space="preserve">Agenda </w:t>
      </w:r>
    </w:p>
    <w:p w14:paraId="1DD6C5FA" w14:textId="77777777" w:rsidR="001530BD" w:rsidRDefault="001530BD" w:rsidP="001530BD">
      <w:pPr>
        <w:pStyle w:val="ListParagraph"/>
        <w:numPr>
          <w:ilvl w:val="0"/>
          <w:numId w:val="27"/>
        </w:numPr>
        <w:spacing w:after="160" w:line="278" w:lineRule="auto"/>
      </w:pPr>
      <w:r>
        <w:t>Welcome and apologies (Toby Perkins MP)</w:t>
      </w:r>
    </w:p>
    <w:p w14:paraId="5375C3B0" w14:textId="77777777" w:rsidR="001530BD" w:rsidRDefault="001530BD" w:rsidP="001530BD">
      <w:pPr>
        <w:pStyle w:val="ListParagraph"/>
        <w:numPr>
          <w:ilvl w:val="0"/>
          <w:numId w:val="27"/>
        </w:numPr>
        <w:spacing w:after="160" w:line="278" w:lineRule="auto"/>
      </w:pPr>
      <w:r>
        <w:t>Official business (Independent Chair, Andrew Murrison MP)</w:t>
      </w:r>
    </w:p>
    <w:p w14:paraId="410E0B4D" w14:textId="13949791" w:rsidR="001530BD" w:rsidRDefault="001530BD" w:rsidP="00F315F4">
      <w:pPr>
        <w:pStyle w:val="ListParagraph"/>
        <w:numPr>
          <w:ilvl w:val="1"/>
          <w:numId w:val="27"/>
        </w:numPr>
        <w:spacing w:after="160" w:line="278" w:lineRule="auto"/>
      </w:pPr>
      <w:r>
        <w:t xml:space="preserve">Election of </w:t>
      </w:r>
      <w:r w:rsidR="00F315F4">
        <w:t>Officers</w:t>
      </w:r>
    </w:p>
    <w:p w14:paraId="52D45ACB" w14:textId="77777777" w:rsidR="001530BD" w:rsidRDefault="001530BD" w:rsidP="001530BD">
      <w:pPr>
        <w:pStyle w:val="ListParagraph"/>
        <w:numPr>
          <w:ilvl w:val="0"/>
          <w:numId w:val="27"/>
        </w:numPr>
        <w:spacing w:after="160" w:line="278" w:lineRule="auto"/>
      </w:pPr>
      <w:r>
        <w:t>APPG for Tennis 2025 programme (Issy Michelson)</w:t>
      </w:r>
    </w:p>
    <w:p w14:paraId="15CEFFB7" w14:textId="7F8335CB" w:rsidR="00A24A94" w:rsidRDefault="001530BD" w:rsidP="001530BD">
      <w:pPr>
        <w:pStyle w:val="ListParagraph"/>
        <w:numPr>
          <w:ilvl w:val="0"/>
          <w:numId w:val="27"/>
        </w:numPr>
        <w:spacing w:after="160" w:line="278" w:lineRule="auto"/>
      </w:pPr>
      <w:r>
        <w:t>Close (Toby Perkins MP)</w:t>
      </w:r>
    </w:p>
    <w:p w14:paraId="48B8E49C" w14:textId="77777777" w:rsidR="001530BD" w:rsidRDefault="001530BD" w:rsidP="001530BD">
      <w:pPr>
        <w:spacing w:after="160" w:line="278" w:lineRule="auto"/>
        <w:rPr>
          <w:b/>
          <w:bCs/>
        </w:rPr>
      </w:pPr>
    </w:p>
    <w:p w14:paraId="42025C36" w14:textId="3E9FEB1E" w:rsidR="001530BD" w:rsidRDefault="001530BD" w:rsidP="001530BD">
      <w:pPr>
        <w:spacing w:after="160" w:line="278" w:lineRule="auto"/>
        <w:rPr>
          <w:b/>
          <w:bCs/>
        </w:rPr>
      </w:pPr>
      <w:r>
        <w:rPr>
          <w:b/>
          <w:bCs/>
        </w:rPr>
        <w:t>Minutes</w:t>
      </w:r>
    </w:p>
    <w:p w14:paraId="7FF72DD4" w14:textId="77777777" w:rsidR="001530BD" w:rsidRDefault="001530BD" w:rsidP="001530BD">
      <w:pPr>
        <w:pStyle w:val="ListParagraph"/>
        <w:numPr>
          <w:ilvl w:val="0"/>
          <w:numId w:val="30"/>
        </w:numPr>
        <w:spacing w:after="160" w:line="278" w:lineRule="auto"/>
        <w:rPr>
          <w:b/>
          <w:bCs/>
        </w:rPr>
      </w:pPr>
      <w:r w:rsidRPr="001530BD">
        <w:rPr>
          <w:b/>
          <w:bCs/>
        </w:rPr>
        <w:t>Welcome and apologies (Toby Perkins MP)</w:t>
      </w:r>
    </w:p>
    <w:p w14:paraId="6B10F25D" w14:textId="4FC6900D" w:rsidR="00331788" w:rsidRPr="00331788" w:rsidRDefault="00331788" w:rsidP="00331788">
      <w:pPr>
        <w:spacing w:after="160" w:line="278" w:lineRule="auto"/>
      </w:pPr>
      <w:r>
        <w:t xml:space="preserve">Toby Perkins MP opened the meeting and welcomed </w:t>
      </w:r>
      <w:r w:rsidR="008550D8">
        <w:t xml:space="preserve">attendees before introducing the Independent Chair, Andrew Murrison MP </w:t>
      </w:r>
    </w:p>
    <w:p w14:paraId="48A6208A" w14:textId="77777777" w:rsidR="001530BD" w:rsidRPr="001530BD" w:rsidRDefault="001530BD" w:rsidP="001530BD">
      <w:pPr>
        <w:pStyle w:val="ListParagraph"/>
        <w:numPr>
          <w:ilvl w:val="0"/>
          <w:numId w:val="30"/>
        </w:numPr>
        <w:spacing w:after="160" w:line="278" w:lineRule="auto"/>
        <w:rPr>
          <w:b/>
          <w:bCs/>
        </w:rPr>
      </w:pPr>
      <w:r w:rsidRPr="001530BD">
        <w:rPr>
          <w:b/>
          <w:bCs/>
        </w:rPr>
        <w:t>Official business (Independent Chair, Andrew Murrison MP)</w:t>
      </w:r>
    </w:p>
    <w:p w14:paraId="02E63133" w14:textId="0D2D6815" w:rsidR="001530BD" w:rsidRDefault="001530BD" w:rsidP="00F315F4">
      <w:pPr>
        <w:pStyle w:val="ListParagraph"/>
        <w:numPr>
          <w:ilvl w:val="1"/>
          <w:numId w:val="30"/>
        </w:numPr>
        <w:spacing w:after="160" w:line="278" w:lineRule="auto"/>
        <w:rPr>
          <w:b/>
          <w:bCs/>
        </w:rPr>
      </w:pPr>
      <w:r w:rsidRPr="001530BD">
        <w:rPr>
          <w:b/>
          <w:bCs/>
        </w:rPr>
        <w:t xml:space="preserve">Election of </w:t>
      </w:r>
      <w:r w:rsidR="00F315F4">
        <w:rPr>
          <w:b/>
          <w:bCs/>
        </w:rPr>
        <w:t>Officers</w:t>
      </w:r>
    </w:p>
    <w:p w14:paraId="47D30880" w14:textId="6951CC4E" w:rsidR="009715E2" w:rsidRDefault="009715E2" w:rsidP="009715E2">
      <w:pPr>
        <w:spacing w:after="160" w:line="278" w:lineRule="auto"/>
      </w:pPr>
      <w:r>
        <w:t xml:space="preserve">Following a contested election </w:t>
      </w:r>
      <w:r w:rsidR="00F315F4">
        <w:t>the f</w:t>
      </w:r>
      <w:r w:rsidR="00331788">
        <w:t xml:space="preserve">ollowing APPG Officers were appointed: </w:t>
      </w:r>
    </w:p>
    <w:p w14:paraId="44FB7D7A" w14:textId="0C1AB9D6" w:rsidR="00331788" w:rsidRDefault="00331788" w:rsidP="00686A68">
      <w:pPr>
        <w:pStyle w:val="ListParagraph"/>
        <w:numPr>
          <w:ilvl w:val="0"/>
          <w:numId w:val="31"/>
        </w:numPr>
        <w:spacing w:after="160" w:line="278" w:lineRule="auto"/>
      </w:pPr>
      <w:r>
        <w:t xml:space="preserve">Chair and Registered Contact: Toby Perkins MP </w:t>
      </w:r>
    </w:p>
    <w:p w14:paraId="631B5D05" w14:textId="19C504C0" w:rsidR="00331788" w:rsidRDefault="00331788" w:rsidP="00686A68">
      <w:pPr>
        <w:pStyle w:val="ListParagraph"/>
        <w:numPr>
          <w:ilvl w:val="0"/>
          <w:numId w:val="31"/>
        </w:numPr>
        <w:spacing w:after="160" w:line="278" w:lineRule="auto"/>
      </w:pPr>
      <w:r>
        <w:t>Co-Chair: Helen Grant MP</w:t>
      </w:r>
    </w:p>
    <w:p w14:paraId="50193534" w14:textId="12A82419" w:rsidR="00331788" w:rsidRDefault="00331788" w:rsidP="00686A68">
      <w:pPr>
        <w:pStyle w:val="ListParagraph"/>
        <w:numPr>
          <w:ilvl w:val="0"/>
          <w:numId w:val="31"/>
        </w:numPr>
        <w:spacing w:after="160" w:line="278" w:lineRule="auto"/>
      </w:pPr>
      <w:r>
        <w:t xml:space="preserve">Officer: Marsha De Cordova MP </w:t>
      </w:r>
    </w:p>
    <w:p w14:paraId="07CC0FC7" w14:textId="0D6F1734" w:rsidR="00686A68" w:rsidRDefault="00331788" w:rsidP="00686A68">
      <w:pPr>
        <w:pStyle w:val="ListParagraph"/>
        <w:numPr>
          <w:ilvl w:val="0"/>
          <w:numId w:val="31"/>
        </w:numPr>
        <w:spacing w:after="160" w:line="278" w:lineRule="auto"/>
      </w:pPr>
      <w:r>
        <w:t xml:space="preserve">Officer: Baroness Keeley </w:t>
      </w:r>
    </w:p>
    <w:p w14:paraId="35C25954" w14:textId="77777777" w:rsidR="009B48A4" w:rsidRPr="009715E2" w:rsidRDefault="009B48A4" w:rsidP="009B48A4">
      <w:pPr>
        <w:pStyle w:val="ListParagraph"/>
        <w:spacing w:after="160" w:line="278" w:lineRule="auto"/>
      </w:pPr>
    </w:p>
    <w:p w14:paraId="2F24973B" w14:textId="693E1058" w:rsidR="00686A68" w:rsidRPr="00686A68" w:rsidRDefault="001530BD" w:rsidP="00686A68">
      <w:pPr>
        <w:pStyle w:val="ListParagraph"/>
        <w:numPr>
          <w:ilvl w:val="0"/>
          <w:numId w:val="30"/>
        </w:numPr>
        <w:spacing w:after="160" w:line="278" w:lineRule="auto"/>
        <w:rPr>
          <w:b/>
          <w:bCs/>
        </w:rPr>
      </w:pPr>
      <w:r w:rsidRPr="001530BD">
        <w:rPr>
          <w:b/>
          <w:bCs/>
        </w:rPr>
        <w:t>APPG for Tennis 2025 programme (Issy Michelson)</w:t>
      </w:r>
    </w:p>
    <w:p w14:paraId="59448573" w14:textId="2A2036F0" w:rsidR="00686A68" w:rsidRPr="00686A68" w:rsidRDefault="00686A68" w:rsidP="00686A68">
      <w:pPr>
        <w:spacing w:after="160" w:line="278" w:lineRule="auto"/>
      </w:pPr>
      <w:r>
        <w:t xml:space="preserve">The Secretariat gave an overview of upcoming APPG for Tennis business and the tennis calendar.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A68" w14:paraId="6D5BF3C6" w14:textId="77777777" w:rsidTr="00B51FF3">
        <w:tc>
          <w:tcPr>
            <w:tcW w:w="4508" w:type="dxa"/>
          </w:tcPr>
          <w:p w14:paraId="266F4750" w14:textId="77777777" w:rsidR="00686A68" w:rsidRDefault="00686A68" w:rsidP="00B51F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4508" w:type="dxa"/>
          </w:tcPr>
          <w:p w14:paraId="160F8B33" w14:textId="77777777" w:rsidR="00686A68" w:rsidRDefault="00686A68" w:rsidP="00B51F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 </w:t>
            </w:r>
          </w:p>
        </w:tc>
      </w:tr>
      <w:tr w:rsidR="00686A68" w14:paraId="6D42444C" w14:textId="77777777" w:rsidTr="00B51FF3">
        <w:tc>
          <w:tcPr>
            <w:tcW w:w="4508" w:type="dxa"/>
          </w:tcPr>
          <w:p w14:paraId="7BA3E15F" w14:textId="77777777" w:rsidR="00686A68" w:rsidRPr="00F503B6" w:rsidRDefault="00686A68" w:rsidP="00B51FF3">
            <w:r w:rsidRPr="00F503B6">
              <w:t>TBC Tuesday 25</w:t>
            </w:r>
            <w:r w:rsidRPr="00F503B6">
              <w:rPr>
                <w:vertAlign w:val="superscript"/>
              </w:rPr>
              <w:t>th</w:t>
            </w:r>
            <w:r w:rsidRPr="00F503B6">
              <w:t xml:space="preserve"> February </w:t>
            </w:r>
          </w:p>
        </w:tc>
        <w:tc>
          <w:tcPr>
            <w:tcW w:w="4508" w:type="dxa"/>
          </w:tcPr>
          <w:p w14:paraId="5909EFD3" w14:textId="77777777" w:rsidR="00686A68" w:rsidRPr="00F503B6" w:rsidRDefault="00686A68" w:rsidP="00B51FF3">
            <w:r w:rsidRPr="00F503B6">
              <w:t>APPG for Tennis Annual Dinner</w:t>
            </w:r>
          </w:p>
        </w:tc>
      </w:tr>
      <w:tr w:rsidR="00686A68" w14:paraId="27B4D157" w14:textId="77777777" w:rsidTr="00B51FF3">
        <w:tc>
          <w:tcPr>
            <w:tcW w:w="4508" w:type="dxa"/>
          </w:tcPr>
          <w:p w14:paraId="2242FEDD" w14:textId="77777777" w:rsidR="00686A68" w:rsidRPr="00F503B6" w:rsidRDefault="00686A68" w:rsidP="00B51FF3">
            <w:r>
              <w:t>Tuesday 22</w:t>
            </w:r>
            <w:r w:rsidRPr="00F503B6">
              <w:rPr>
                <w:vertAlign w:val="superscript"/>
              </w:rPr>
              <w:t>nd</w:t>
            </w:r>
            <w:r>
              <w:t xml:space="preserve"> April </w:t>
            </w:r>
          </w:p>
        </w:tc>
        <w:tc>
          <w:tcPr>
            <w:tcW w:w="4508" w:type="dxa"/>
          </w:tcPr>
          <w:p w14:paraId="7F382372" w14:textId="77777777" w:rsidR="00686A68" w:rsidRPr="00F503B6" w:rsidRDefault="00686A68" w:rsidP="00B51FF3">
            <w:r>
              <w:t>Playing sessions resume</w:t>
            </w:r>
          </w:p>
        </w:tc>
      </w:tr>
      <w:tr w:rsidR="00686A68" w14:paraId="171F3B3F" w14:textId="77777777" w:rsidTr="00B51FF3">
        <w:tc>
          <w:tcPr>
            <w:tcW w:w="4508" w:type="dxa"/>
          </w:tcPr>
          <w:p w14:paraId="5ECFB312" w14:textId="77777777" w:rsidR="00686A68" w:rsidRPr="00F503B6" w:rsidRDefault="00686A68" w:rsidP="00B51FF3">
            <w:r w:rsidRPr="00F503B6">
              <w:t>Wednesday 14</w:t>
            </w:r>
            <w:r w:rsidRPr="00F503B6">
              <w:rPr>
                <w:vertAlign w:val="superscript"/>
              </w:rPr>
              <w:t>th</w:t>
            </w:r>
            <w:r w:rsidRPr="00F503B6">
              <w:t xml:space="preserve"> May </w:t>
            </w:r>
          </w:p>
        </w:tc>
        <w:tc>
          <w:tcPr>
            <w:tcW w:w="4508" w:type="dxa"/>
          </w:tcPr>
          <w:p w14:paraId="6115A9C8" w14:textId="77777777" w:rsidR="00686A68" w:rsidRPr="00F503B6" w:rsidRDefault="00686A68" w:rsidP="00B51FF3">
            <w:r w:rsidRPr="00F503B6">
              <w:t>Cumberland Club Fixture</w:t>
            </w:r>
          </w:p>
        </w:tc>
      </w:tr>
      <w:tr w:rsidR="00686A68" w14:paraId="03B93339" w14:textId="77777777" w:rsidTr="00B51FF3">
        <w:tc>
          <w:tcPr>
            <w:tcW w:w="4508" w:type="dxa"/>
          </w:tcPr>
          <w:p w14:paraId="24308E58" w14:textId="77777777" w:rsidR="00686A68" w:rsidRPr="00F503B6" w:rsidRDefault="00686A68" w:rsidP="00B51FF3">
            <w:r w:rsidRPr="00F503B6">
              <w:t>TBC</w:t>
            </w:r>
          </w:p>
        </w:tc>
        <w:tc>
          <w:tcPr>
            <w:tcW w:w="4508" w:type="dxa"/>
          </w:tcPr>
          <w:p w14:paraId="75D1911E" w14:textId="77777777" w:rsidR="00686A68" w:rsidRPr="00F503B6" w:rsidRDefault="00686A68" w:rsidP="00B51FF3">
            <w:proofErr w:type="spellStart"/>
            <w:r w:rsidRPr="00F503B6">
              <w:t>Hurlingham</w:t>
            </w:r>
            <w:proofErr w:type="spellEnd"/>
            <w:r w:rsidRPr="00F503B6">
              <w:t xml:space="preserve"> Club Fixture</w:t>
            </w:r>
          </w:p>
        </w:tc>
      </w:tr>
      <w:tr w:rsidR="00686A68" w14:paraId="3A8BFF4D" w14:textId="77777777" w:rsidTr="00B51FF3">
        <w:tc>
          <w:tcPr>
            <w:tcW w:w="4508" w:type="dxa"/>
          </w:tcPr>
          <w:p w14:paraId="72EEC6FA" w14:textId="77777777" w:rsidR="00686A68" w:rsidRDefault="00686A68" w:rsidP="00B51FF3">
            <w:r>
              <w:t>Monday 2</w:t>
            </w:r>
            <w:r w:rsidRPr="00013B02">
              <w:rPr>
                <w:vertAlign w:val="superscript"/>
              </w:rPr>
              <w:t>nd</w:t>
            </w:r>
            <w:r>
              <w:t xml:space="preserve"> June – Sunday 13</w:t>
            </w:r>
            <w:r w:rsidRPr="00013B02">
              <w:rPr>
                <w:vertAlign w:val="superscript"/>
              </w:rPr>
              <w:t>th</w:t>
            </w:r>
            <w:r>
              <w:t xml:space="preserve"> July </w:t>
            </w:r>
          </w:p>
        </w:tc>
        <w:tc>
          <w:tcPr>
            <w:tcW w:w="4508" w:type="dxa"/>
          </w:tcPr>
          <w:p w14:paraId="4D546AA4" w14:textId="77777777" w:rsidR="00686A68" w:rsidRPr="00F503B6" w:rsidRDefault="00686A68" w:rsidP="00B51FF3">
            <w:r>
              <w:t xml:space="preserve">British grass court season </w:t>
            </w:r>
          </w:p>
        </w:tc>
      </w:tr>
      <w:tr w:rsidR="00686A68" w14:paraId="6257EBAD" w14:textId="77777777" w:rsidTr="00B51FF3">
        <w:tc>
          <w:tcPr>
            <w:tcW w:w="4508" w:type="dxa"/>
          </w:tcPr>
          <w:p w14:paraId="27CE1221" w14:textId="77777777" w:rsidR="00686A68" w:rsidRPr="00F503B6" w:rsidRDefault="00686A68" w:rsidP="00B51FF3">
            <w:r>
              <w:t>TBC w</w:t>
            </w:r>
            <w:r w:rsidRPr="00F503B6">
              <w:t>eek</w:t>
            </w:r>
            <w:r>
              <w:t xml:space="preserve"> of</w:t>
            </w:r>
            <w:r w:rsidRPr="00F503B6">
              <w:t xml:space="preserve"> 14</w:t>
            </w:r>
            <w:r w:rsidRPr="00F503B6">
              <w:rPr>
                <w:vertAlign w:val="superscript"/>
              </w:rPr>
              <w:t>th</w:t>
            </w:r>
            <w:r w:rsidRPr="00F503B6">
              <w:t xml:space="preserve"> July</w:t>
            </w:r>
          </w:p>
        </w:tc>
        <w:tc>
          <w:tcPr>
            <w:tcW w:w="4508" w:type="dxa"/>
          </w:tcPr>
          <w:p w14:paraId="279A37B5" w14:textId="77777777" w:rsidR="00686A68" w:rsidRPr="00F503B6" w:rsidRDefault="00686A68" w:rsidP="00B51FF3">
            <w:r w:rsidRPr="00F503B6">
              <w:t xml:space="preserve">LTA Fixture </w:t>
            </w:r>
          </w:p>
        </w:tc>
      </w:tr>
    </w:tbl>
    <w:p w14:paraId="0B11D38F" w14:textId="77777777" w:rsidR="00686A68" w:rsidRDefault="00686A68" w:rsidP="00686A68">
      <w:pPr>
        <w:spacing w:after="160" w:line="278" w:lineRule="auto"/>
        <w:rPr>
          <w:b/>
          <w:bCs/>
        </w:rPr>
      </w:pPr>
    </w:p>
    <w:p w14:paraId="1E803659" w14:textId="623ED3B7" w:rsidR="00C34AFD" w:rsidRPr="00C34AFD" w:rsidRDefault="00C34AFD" w:rsidP="00686A68">
      <w:pPr>
        <w:spacing w:after="160" w:line="278" w:lineRule="auto"/>
      </w:pPr>
      <w:r w:rsidRPr="00C34AFD">
        <w:t xml:space="preserve">Baroness Keeley made a request for an APPG for Tennis meeting focusing on engaging children and young people in tennis and padel. </w:t>
      </w:r>
    </w:p>
    <w:p w14:paraId="3D2E3744" w14:textId="77777777" w:rsidR="001530BD" w:rsidRPr="001530BD" w:rsidRDefault="001530BD" w:rsidP="001530BD">
      <w:pPr>
        <w:pStyle w:val="ListParagraph"/>
        <w:numPr>
          <w:ilvl w:val="0"/>
          <w:numId w:val="30"/>
        </w:numPr>
        <w:spacing w:after="160" w:line="278" w:lineRule="auto"/>
        <w:rPr>
          <w:b/>
          <w:bCs/>
        </w:rPr>
      </w:pPr>
      <w:r w:rsidRPr="001530BD">
        <w:rPr>
          <w:b/>
          <w:bCs/>
        </w:rPr>
        <w:t>Close (Toby Perkins MP)</w:t>
      </w:r>
    </w:p>
    <w:p w14:paraId="13444E77" w14:textId="1BE138F0" w:rsidR="001530BD" w:rsidRPr="001530BD" w:rsidRDefault="00686A68" w:rsidP="001530BD">
      <w:pPr>
        <w:spacing w:after="160" w:line="278" w:lineRule="auto"/>
      </w:pPr>
      <w:r>
        <w:t xml:space="preserve">Toby Perkins MP thanked attendees for </w:t>
      </w:r>
      <w:r w:rsidR="00C34AFD">
        <w:t>attending</w:t>
      </w:r>
      <w:r w:rsidR="009E22DF">
        <w:t>, welcomed the new Officers to their positions</w:t>
      </w:r>
      <w:r w:rsidR="00C34AFD">
        <w:t xml:space="preserve"> and </w:t>
      </w:r>
      <w:r w:rsidR="009E22DF">
        <w:t xml:space="preserve">closed the meeting. </w:t>
      </w:r>
    </w:p>
    <w:p w14:paraId="20A71F21" w14:textId="77777777" w:rsidR="00B256C9" w:rsidRPr="005F3E80" w:rsidRDefault="00B256C9" w:rsidP="00B256C9">
      <w:pPr>
        <w:spacing w:after="160" w:line="278" w:lineRule="auto"/>
      </w:pPr>
    </w:p>
    <w:p w14:paraId="0A17D7B1" w14:textId="77777777" w:rsidR="004655B8" w:rsidRPr="004655B8" w:rsidRDefault="004655B8" w:rsidP="004655B8"/>
    <w:sectPr w:rsidR="004655B8" w:rsidRPr="004655B8" w:rsidSect="00867D2A">
      <w:headerReference w:type="default" r:id="rId10"/>
      <w:footerReference w:type="default" r:id="rId11"/>
      <w:footerReference w:type="first" r:id="rId12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852E" w14:textId="77777777" w:rsidR="00843506" w:rsidRDefault="00843506">
      <w:r>
        <w:separator/>
      </w:r>
    </w:p>
  </w:endnote>
  <w:endnote w:type="continuationSeparator" w:id="0">
    <w:p w14:paraId="73F611EB" w14:textId="77777777" w:rsidR="00843506" w:rsidRDefault="008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343A" w14:textId="2A520BCE" w:rsidR="00867D2A" w:rsidRDefault="00867D2A" w:rsidP="00867D2A">
    <w:pPr>
      <w:pStyle w:val="Footer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540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4655F41" wp14:editId="30040BFE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F121" w14:textId="77777777" w:rsidR="00843506" w:rsidRDefault="00843506">
      <w:r>
        <w:separator/>
      </w:r>
    </w:p>
  </w:footnote>
  <w:footnote w:type="continuationSeparator" w:id="0">
    <w:p w14:paraId="72BE8780" w14:textId="77777777" w:rsidR="00843506" w:rsidRDefault="0084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2F48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320A"/>
    <w:multiLevelType w:val="hybridMultilevel"/>
    <w:tmpl w:val="F5F69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7A5D39"/>
    <w:multiLevelType w:val="multilevel"/>
    <w:tmpl w:val="44D0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F5A26"/>
    <w:multiLevelType w:val="hybridMultilevel"/>
    <w:tmpl w:val="7A5A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6377"/>
    <w:multiLevelType w:val="hybridMultilevel"/>
    <w:tmpl w:val="19AC4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B15366E"/>
    <w:multiLevelType w:val="hybridMultilevel"/>
    <w:tmpl w:val="CB26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257"/>
    <w:multiLevelType w:val="hybridMultilevel"/>
    <w:tmpl w:val="29B0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11B82"/>
    <w:multiLevelType w:val="hybridMultilevel"/>
    <w:tmpl w:val="243A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6DFF1C12"/>
    <w:multiLevelType w:val="hybridMultilevel"/>
    <w:tmpl w:val="4DBCB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7567"/>
    <w:multiLevelType w:val="hybridMultilevel"/>
    <w:tmpl w:val="A6743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779C621B"/>
    <w:multiLevelType w:val="hybridMultilevel"/>
    <w:tmpl w:val="E4C60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A63F4"/>
    <w:multiLevelType w:val="hybridMultilevel"/>
    <w:tmpl w:val="A6743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48302">
    <w:abstractNumId w:val="9"/>
  </w:num>
  <w:num w:numId="2" w16cid:durableId="396366529">
    <w:abstractNumId w:val="7"/>
  </w:num>
  <w:num w:numId="3" w16cid:durableId="1453205603">
    <w:abstractNumId w:val="6"/>
  </w:num>
  <w:num w:numId="4" w16cid:durableId="1391735821">
    <w:abstractNumId w:val="5"/>
  </w:num>
  <w:num w:numId="5" w16cid:durableId="724186629">
    <w:abstractNumId w:val="4"/>
  </w:num>
  <w:num w:numId="6" w16cid:durableId="1359888013">
    <w:abstractNumId w:val="8"/>
  </w:num>
  <w:num w:numId="7" w16cid:durableId="60445201">
    <w:abstractNumId w:val="3"/>
  </w:num>
  <w:num w:numId="8" w16cid:durableId="860901336">
    <w:abstractNumId w:val="2"/>
  </w:num>
  <w:num w:numId="9" w16cid:durableId="1393625415">
    <w:abstractNumId w:val="1"/>
  </w:num>
  <w:num w:numId="10" w16cid:durableId="2109157477">
    <w:abstractNumId w:val="0"/>
  </w:num>
  <w:num w:numId="11" w16cid:durableId="1080832260">
    <w:abstractNumId w:val="28"/>
  </w:num>
  <w:num w:numId="12" w16cid:durableId="1357735852">
    <w:abstractNumId w:val="20"/>
  </w:num>
  <w:num w:numId="13" w16cid:durableId="479538099">
    <w:abstractNumId w:val="24"/>
  </w:num>
  <w:num w:numId="14" w16cid:durableId="2029716144">
    <w:abstractNumId w:val="11"/>
  </w:num>
  <w:num w:numId="15" w16cid:durableId="1277835089">
    <w:abstractNumId w:val="18"/>
  </w:num>
  <w:num w:numId="16" w16cid:durableId="1928033246">
    <w:abstractNumId w:val="25"/>
  </w:num>
  <w:num w:numId="17" w16cid:durableId="2100710912">
    <w:abstractNumId w:val="16"/>
  </w:num>
  <w:num w:numId="18" w16cid:durableId="627666448">
    <w:abstractNumId w:val="15"/>
  </w:num>
  <w:num w:numId="19" w16cid:durableId="1100299479">
    <w:abstractNumId w:val="12"/>
  </w:num>
  <w:num w:numId="20" w16cid:durableId="1913737894">
    <w:abstractNumId w:val="21"/>
  </w:num>
  <w:num w:numId="21" w16cid:durableId="636180729">
    <w:abstractNumId w:val="13"/>
  </w:num>
  <w:num w:numId="22" w16cid:durableId="1427191302">
    <w:abstractNumId w:val="17"/>
  </w:num>
  <w:num w:numId="23" w16cid:durableId="272053507">
    <w:abstractNumId w:val="26"/>
  </w:num>
  <w:num w:numId="24" w16cid:durableId="1597640426">
    <w:abstractNumId w:val="19"/>
  </w:num>
  <w:num w:numId="25" w16cid:durableId="1458449681">
    <w:abstractNumId w:val="14"/>
  </w:num>
  <w:num w:numId="26" w16cid:durableId="195042418">
    <w:abstractNumId w:val="23"/>
  </w:num>
  <w:num w:numId="27" w16cid:durableId="1916741426">
    <w:abstractNumId w:val="30"/>
  </w:num>
  <w:num w:numId="28" w16cid:durableId="352808312">
    <w:abstractNumId w:val="22"/>
  </w:num>
  <w:num w:numId="29" w16cid:durableId="758912751">
    <w:abstractNumId w:val="10"/>
  </w:num>
  <w:num w:numId="30" w16cid:durableId="1366905073">
    <w:abstractNumId w:val="27"/>
  </w:num>
  <w:num w:numId="31" w16cid:durableId="3535028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36AB"/>
    <w:rsid w:val="00000B78"/>
    <w:rsid w:val="00001C84"/>
    <w:rsid w:val="00020BCC"/>
    <w:rsid w:val="000528E9"/>
    <w:rsid w:val="000610E5"/>
    <w:rsid w:val="00061673"/>
    <w:rsid w:val="000628BF"/>
    <w:rsid w:val="00065FB3"/>
    <w:rsid w:val="0009384D"/>
    <w:rsid w:val="00094784"/>
    <w:rsid w:val="000A4583"/>
    <w:rsid w:val="000D1C03"/>
    <w:rsid w:val="000F1E5E"/>
    <w:rsid w:val="000F36E8"/>
    <w:rsid w:val="000F51C3"/>
    <w:rsid w:val="000F59D9"/>
    <w:rsid w:val="00100375"/>
    <w:rsid w:val="00120F87"/>
    <w:rsid w:val="001327F0"/>
    <w:rsid w:val="001457B3"/>
    <w:rsid w:val="00150196"/>
    <w:rsid w:val="00151F86"/>
    <w:rsid w:val="001530BD"/>
    <w:rsid w:val="00160F0B"/>
    <w:rsid w:val="001732F1"/>
    <w:rsid w:val="001A6E80"/>
    <w:rsid w:val="001C2D9F"/>
    <w:rsid w:val="001C2EB0"/>
    <w:rsid w:val="0020583A"/>
    <w:rsid w:val="0020777F"/>
    <w:rsid w:val="00211675"/>
    <w:rsid w:val="00217D42"/>
    <w:rsid w:val="00231097"/>
    <w:rsid w:val="00242215"/>
    <w:rsid w:val="00251441"/>
    <w:rsid w:val="0026053B"/>
    <w:rsid w:val="00297132"/>
    <w:rsid w:val="002A45C8"/>
    <w:rsid w:val="002B0F9C"/>
    <w:rsid w:val="002E4F44"/>
    <w:rsid w:val="002F1743"/>
    <w:rsid w:val="002F5B06"/>
    <w:rsid w:val="00304B3D"/>
    <w:rsid w:val="00312A6E"/>
    <w:rsid w:val="00331788"/>
    <w:rsid w:val="00362FA6"/>
    <w:rsid w:val="003862DF"/>
    <w:rsid w:val="003B352C"/>
    <w:rsid w:val="003B4355"/>
    <w:rsid w:val="003B5132"/>
    <w:rsid w:val="003B75B7"/>
    <w:rsid w:val="003B7B8F"/>
    <w:rsid w:val="003C031D"/>
    <w:rsid w:val="003E2EF3"/>
    <w:rsid w:val="003F34DD"/>
    <w:rsid w:val="004141C2"/>
    <w:rsid w:val="00416538"/>
    <w:rsid w:val="004362E1"/>
    <w:rsid w:val="004655B8"/>
    <w:rsid w:val="0047555E"/>
    <w:rsid w:val="0048453D"/>
    <w:rsid w:val="00490A2D"/>
    <w:rsid w:val="004915B7"/>
    <w:rsid w:val="004A40C6"/>
    <w:rsid w:val="004B65E3"/>
    <w:rsid w:val="004B7AF3"/>
    <w:rsid w:val="00523324"/>
    <w:rsid w:val="00524FED"/>
    <w:rsid w:val="005462E6"/>
    <w:rsid w:val="00576EEA"/>
    <w:rsid w:val="00580F35"/>
    <w:rsid w:val="00585FCD"/>
    <w:rsid w:val="005B717E"/>
    <w:rsid w:val="005C0C29"/>
    <w:rsid w:val="005C3F76"/>
    <w:rsid w:val="005D3176"/>
    <w:rsid w:val="005E7D22"/>
    <w:rsid w:val="005F465D"/>
    <w:rsid w:val="006126AD"/>
    <w:rsid w:val="00634F17"/>
    <w:rsid w:val="00646735"/>
    <w:rsid w:val="0067134C"/>
    <w:rsid w:val="00672B4C"/>
    <w:rsid w:val="0068668B"/>
    <w:rsid w:val="00686A68"/>
    <w:rsid w:val="00692C43"/>
    <w:rsid w:val="006A667C"/>
    <w:rsid w:val="006C301D"/>
    <w:rsid w:val="006D6F95"/>
    <w:rsid w:val="006E1A59"/>
    <w:rsid w:val="006E574F"/>
    <w:rsid w:val="006F52E4"/>
    <w:rsid w:val="006F7536"/>
    <w:rsid w:val="0071422B"/>
    <w:rsid w:val="00721A88"/>
    <w:rsid w:val="007318C9"/>
    <w:rsid w:val="00742FDF"/>
    <w:rsid w:val="00744758"/>
    <w:rsid w:val="00756614"/>
    <w:rsid w:val="0076036E"/>
    <w:rsid w:val="00770D50"/>
    <w:rsid w:val="00771D8F"/>
    <w:rsid w:val="0078114E"/>
    <w:rsid w:val="00785A0B"/>
    <w:rsid w:val="007A2EFC"/>
    <w:rsid w:val="007A6C51"/>
    <w:rsid w:val="007B4739"/>
    <w:rsid w:val="007F1B00"/>
    <w:rsid w:val="007F4A84"/>
    <w:rsid w:val="007F6DD5"/>
    <w:rsid w:val="007F752A"/>
    <w:rsid w:val="00812D4E"/>
    <w:rsid w:val="00823FD3"/>
    <w:rsid w:val="00843506"/>
    <w:rsid w:val="00844FCA"/>
    <w:rsid w:val="008550D8"/>
    <w:rsid w:val="00856184"/>
    <w:rsid w:val="00867D2A"/>
    <w:rsid w:val="008736AB"/>
    <w:rsid w:val="00876AEF"/>
    <w:rsid w:val="008A0614"/>
    <w:rsid w:val="008B0631"/>
    <w:rsid w:val="008B276A"/>
    <w:rsid w:val="008C049F"/>
    <w:rsid w:val="008C1811"/>
    <w:rsid w:val="008D5626"/>
    <w:rsid w:val="008E3FAD"/>
    <w:rsid w:val="008F4296"/>
    <w:rsid w:val="009078F7"/>
    <w:rsid w:val="00952481"/>
    <w:rsid w:val="009658EB"/>
    <w:rsid w:val="00965B27"/>
    <w:rsid w:val="009715E2"/>
    <w:rsid w:val="009939A7"/>
    <w:rsid w:val="009B18EE"/>
    <w:rsid w:val="009B48A4"/>
    <w:rsid w:val="009E22DF"/>
    <w:rsid w:val="009E463A"/>
    <w:rsid w:val="00A03EB1"/>
    <w:rsid w:val="00A04497"/>
    <w:rsid w:val="00A106A2"/>
    <w:rsid w:val="00A1705F"/>
    <w:rsid w:val="00A20DEA"/>
    <w:rsid w:val="00A24A94"/>
    <w:rsid w:val="00A25A2E"/>
    <w:rsid w:val="00A34261"/>
    <w:rsid w:val="00A355D2"/>
    <w:rsid w:val="00A36A5B"/>
    <w:rsid w:val="00A614CB"/>
    <w:rsid w:val="00A71FA8"/>
    <w:rsid w:val="00AA7905"/>
    <w:rsid w:val="00AB5A59"/>
    <w:rsid w:val="00AC13ED"/>
    <w:rsid w:val="00AC30B5"/>
    <w:rsid w:val="00AC319E"/>
    <w:rsid w:val="00AD2705"/>
    <w:rsid w:val="00AE1324"/>
    <w:rsid w:val="00B256C9"/>
    <w:rsid w:val="00B366B4"/>
    <w:rsid w:val="00B61834"/>
    <w:rsid w:val="00B73262"/>
    <w:rsid w:val="00B82C2F"/>
    <w:rsid w:val="00B85D1C"/>
    <w:rsid w:val="00BA5383"/>
    <w:rsid w:val="00BC3778"/>
    <w:rsid w:val="00BD0AF5"/>
    <w:rsid w:val="00BE18BC"/>
    <w:rsid w:val="00C07D86"/>
    <w:rsid w:val="00C20C8B"/>
    <w:rsid w:val="00C23E07"/>
    <w:rsid w:val="00C341C6"/>
    <w:rsid w:val="00C34AFD"/>
    <w:rsid w:val="00C51851"/>
    <w:rsid w:val="00C6547B"/>
    <w:rsid w:val="00C86A00"/>
    <w:rsid w:val="00C943B7"/>
    <w:rsid w:val="00CA0C30"/>
    <w:rsid w:val="00CA228C"/>
    <w:rsid w:val="00CB15F8"/>
    <w:rsid w:val="00CB70B0"/>
    <w:rsid w:val="00CC0E56"/>
    <w:rsid w:val="00CC46E1"/>
    <w:rsid w:val="00CC739D"/>
    <w:rsid w:val="00CE3632"/>
    <w:rsid w:val="00CF4A69"/>
    <w:rsid w:val="00CF576A"/>
    <w:rsid w:val="00D0650D"/>
    <w:rsid w:val="00D06D4F"/>
    <w:rsid w:val="00D074AA"/>
    <w:rsid w:val="00D111C4"/>
    <w:rsid w:val="00D2096E"/>
    <w:rsid w:val="00D37B62"/>
    <w:rsid w:val="00D63ECF"/>
    <w:rsid w:val="00D82488"/>
    <w:rsid w:val="00D84432"/>
    <w:rsid w:val="00DA6625"/>
    <w:rsid w:val="00DA6A2A"/>
    <w:rsid w:val="00DB3C54"/>
    <w:rsid w:val="00DB41C4"/>
    <w:rsid w:val="00DD77E3"/>
    <w:rsid w:val="00DE3951"/>
    <w:rsid w:val="00E46403"/>
    <w:rsid w:val="00E52279"/>
    <w:rsid w:val="00E57CAA"/>
    <w:rsid w:val="00E65DDC"/>
    <w:rsid w:val="00E92254"/>
    <w:rsid w:val="00EA7161"/>
    <w:rsid w:val="00EB0C41"/>
    <w:rsid w:val="00F04214"/>
    <w:rsid w:val="00F04995"/>
    <w:rsid w:val="00F055ED"/>
    <w:rsid w:val="00F148D5"/>
    <w:rsid w:val="00F1726A"/>
    <w:rsid w:val="00F31220"/>
    <w:rsid w:val="00F315F4"/>
    <w:rsid w:val="00F36142"/>
    <w:rsid w:val="00F46F1C"/>
    <w:rsid w:val="00F509A7"/>
    <w:rsid w:val="00F53E44"/>
    <w:rsid w:val="00F75935"/>
    <w:rsid w:val="00F87DC3"/>
    <w:rsid w:val="00FA0034"/>
    <w:rsid w:val="00FA1EB7"/>
    <w:rsid w:val="00FC5BA3"/>
    <w:rsid w:val="00FF0720"/>
    <w:rsid w:val="00FF2D24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FE8BC"/>
  <w14:defaultImageDpi w14:val="300"/>
  <w15:chartTrackingRefBased/>
  <w15:docId w15:val="{082A21C0-2290-4619-BD70-D0302A17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36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36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36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36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uiPriority w:val="39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semiHidden/>
    <w:rsid w:val="008736AB"/>
    <w:rPr>
      <w:rFonts w:asciiTheme="minorHAnsi" w:eastAsiaTheme="majorEastAsia" w:hAnsiTheme="minorHAnsi" w:cstheme="majorBidi"/>
      <w:color w:val="365F91" w:themeColor="accent1" w:themeShade="B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736A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736AB"/>
    <w:rPr>
      <w:rFonts w:asciiTheme="minorHAnsi" w:eastAsiaTheme="majorEastAsia" w:hAnsiTheme="minorHAnsi" w:cstheme="majorBidi"/>
      <w:color w:val="595959" w:themeColor="text1" w:themeTint="A6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736A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736AB"/>
    <w:rPr>
      <w:rFonts w:asciiTheme="minorHAnsi" w:eastAsiaTheme="majorEastAsia" w:hAnsiTheme="minorHAnsi" w:cstheme="majorBidi"/>
      <w:color w:val="272727" w:themeColor="text1" w:themeTint="D8"/>
      <w:sz w:val="22"/>
      <w:szCs w:val="24"/>
    </w:rPr>
  </w:style>
  <w:style w:type="paragraph" w:styleId="Title">
    <w:name w:val="Title"/>
    <w:basedOn w:val="Normal"/>
    <w:next w:val="Normal"/>
    <w:link w:val="TitleChar"/>
    <w:rsid w:val="00873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7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sid w:val="008736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736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73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6AB"/>
    <w:rPr>
      <w:rFonts w:ascii="Arial" w:eastAsiaTheme="minorEastAsia" w:hAnsi="Arial" w:cstheme="minorBidi"/>
      <w:i/>
      <w:iCs/>
      <w:color w:val="404040" w:themeColor="text1" w:themeTint="BF"/>
      <w:sz w:val="22"/>
      <w:szCs w:val="24"/>
    </w:rPr>
  </w:style>
  <w:style w:type="paragraph" w:styleId="ListParagraph">
    <w:name w:val="List Paragraph"/>
    <w:basedOn w:val="Normal"/>
    <w:uiPriority w:val="34"/>
    <w:qFormat/>
    <w:rsid w:val="00873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736A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736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6AB"/>
    <w:rPr>
      <w:rFonts w:ascii="Arial" w:eastAsiaTheme="minorEastAsia" w:hAnsi="Arial" w:cstheme="minorBidi"/>
      <w:i/>
      <w:iCs/>
      <w:color w:val="365F91" w:themeColor="accent1" w:themeShade="BF"/>
      <w:sz w:val="22"/>
      <w:szCs w:val="24"/>
    </w:rPr>
  </w:style>
  <w:style w:type="character" w:styleId="IntenseReference">
    <w:name w:val="Intense Reference"/>
    <w:basedOn w:val="DefaultParagraphFont"/>
    <w:uiPriority w:val="32"/>
    <w:rsid w:val="008736A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8E1C098B2A44BA1D56BC9A6627A83" ma:contentTypeVersion="11" ma:contentTypeDescription="Create a new document." ma:contentTypeScope="" ma:versionID="bf0dde4cd391c1c1a138851c8355692f">
  <xsd:schema xmlns:xsd="http://www.w3.org/2001/XMLSchema" xmlns:xs="http://www.w3.org/2001/XMLSchema" xmlns:p="http://schemas.microsoft.com/office/2006/metadata/properties" xmlns:ns2="4f2b2d43-3a03-40a2-ba2a-bd7d42b28da6" xmlns:ns3="3cb21b20-23ed-4e4d-bc2f-fc625bdec91b" targetNamespace="http://schemas.microsoft.com/office/2006/metadata/properties" ma:root="true" ma:fieldsID="28faa7d58c16228c105fe8287a6a28c4" ns2:_="" ns3:_="">
    <xsd:import namespace="4f2b2d43-3a03-40a2-ba2a-bd7d42b28da6"/>
    <xsd:import namespace="3cb21b20-23ed-4e4d-bc2f-fc625bdec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b2d43-3a03-40a2-ba2a-bd7d42b28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202f26-92b6-481c-9882-c702962ed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1b20-23ed-4e4d-bc2f-fc625bdec9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bf0700-fa92-4285-9ab9-eafe66b6f87b}" ma:internalName="TaxCatchAll" ma:showField="CatchAllData" ma:web="3cb21b20-23ed-4e4d-bc2f-fc625bdec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2b2d43-3a03-40a2-ba2a-bd7d42b28da6">
      <Terms xmlns="http://schemas.microsoft.com/office/infopath/2007/PartnerControls"/>
    </lcf76f155ced4ddcb4097134ff3c332f>
    <TaxCatchAll xmlns="3cb21b20-23ed-4e4d-bc2f-fc625bdec91b" xsi:nil="true"/>
  </documentManagement>
</p:properties>
</file>

<file path=customXml/itemProps1.xml><?xml version="1.0" encoding="utf-8"?>
<ds:datastoreItem xmlns:ds="http://schemas.openxmlformats.org/officeDocument/2006/customXml" ds:itemID="{5248D140-1AD8-413B-9654-4EDF56F79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b2d43-3a03-40a2-ba2a-bd7d42b28da6"/>
    <ds:schemaRef ds:uri="3cb21b20-23ed-4e4d-bc2f-fc625bdec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F5886-AF57-461D-8EB5-661568601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DE722-17F2-4742-AD16-E31C1544578A}">
  <ds:schemaRefs>
    <ds:schemaRef ds:uri="http://schemas.microsoft.com/office/2006/metadata/properties"/>
    <ds:schemaRef ds:uri="http://schemas.microsoft.com/office/infopath/2007/PartnerControls"/>
    <ds:schemaRef ds:uri="4f2b2d43-3a03-40a2-ba2a-bd7d42b28da6"/>
    <ds:schemaRef ds:uri="3cb21b20-23ed-4e4d-bc2f-fc625bdec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subject>LTA Word 7</dc:subject>
  <dc:creator>Issy Michelson</dc:creator>
  <cp:keywords/>
  <dc:description/>
  <cp:lastModifiedBy>Issy Michelson</cp:lastModifiedBy>
  <cp:revision>23</cp:revision>
  <cp:lastPrinted>1901-01-01T00:00:00Z</cp:lastPrinted>
  <dcterms:created xsi:type="dcterms:W3CDTF">2025-06-03T07:39:00Z</dcterms:created>
  <dcterms:modified xsi:type="dcterms:W3CDTF">2025-06-06T14:08:00Z</dcterms:modified>
</cp:coreProperties>
</file>